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福州市台江区六一中路红星商住楼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3#楼5层（实际7层）办公场所</w:t>
      </w:r>
    </w:p>
    <w:p>
      <w:pPr>
        <w:jc w:val="center"/>
        <w:rPr>
          <w:rFonts w:ascii="宋体" w:hAnsi="宋体"/>
          <w:b/>
          <w:i w:val="0"/>
          <w:iCs w:val="0"/>
          <w:sz w:val="36"/>
          <w:szCs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FJJGZC2024-02</w:t>
      </w:r>
      <w:r>
        <w:rPr>
          <w:rFonts w:hint="eastAsia" w:ascii="黑体" w:hAnsi="宋体" w:eastAsia="黑体"/>
          <w:b/>
          <w:i w:val="0"/>
          <w:iCs w:val="0"/>
          <w:sz w:val="32"/>
          <w:szCs w:val="32"/>
          <w:u w:val="none"/>
        </w:rPr>
        <w:t xml:space="preserve"> </w:t>
      </w:r>
      <w:r>
        <w:rPr>
          <w:rFonts w:hint="eastAsia" w:ascii="黑体" w:hAnsi="宋体" w:eastAsia="黑体"/>
          <w:b/>
          <w:i w:val="0"/>
          <w:iCs w:val="0"/>
          <w:sz w:val="32"/>
          <w:szCs w:val="32"/>
          <w:u w:val="none"/>
          <w:lang w:val="en-US" w:eastAsia="zh-CN"/>
        </w:rPr>
        <w:t xml:space="preserve"> </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2024</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5</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31</w:t>
      </w:r>
      <w:r>
        <w:rPr>
          <w:rFonts w:hint="eastAsia" w:ascii="黑体" w:hAnsi="宋体" w:eastAsia="黑体"/>
          <w:b/>
          <w:i w:val="0"/>
          <w:iCs w:val="0"/>
          <w:sz w:val="32"/>
          <w:szCs w:val="32"/>
          <w:u w:val="none"/>
        </w:rPr>
        <w:t xml:space="preserve">日 </w:t>
      </w:r>
    </w:p>
    <w:p>
      <w:pPr>
        <w:snapToGrid w:val="0"/>
        <w:spacing w:line="600" w:lineRule="atLeast"/>
        <w:jc w:val="both"/>
        <w:rPr>
          <w:rFonts w:ascii="黑体" w:hAnsi="宋体" w:eastAsia="黑体"/>
          <w:b/>
          <w:i w:val="0"/>
          <w:iCs w:val="0"/>
          <w:sz w:val="32"/>
          <w:szCs w:val="32"/>
          <w:u w:val="single"/>
        </w:rPr>
      </w:pP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1"/>
        </w:numPr>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招租公告</w:t>
      </w:r>
    </w:p>
    <w:p>
      <w:pPr>
        <w:spacing w:line="460" w:lineRule="exact"/>
        <w:jc w:val="both"/>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FJJGZC2024-02</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办公</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default" w:ascii="宋体" w:hAnsi="宋体" w:cs="宋体"/>
                <w:i w:val="0"/>
                <w:color w:val="000000"/>
                <w:sz w:val="20"/>
                <w:szCs w:val="20"/>
                <w:u w:val="none"/>
                <w:lang w:val="en-US" w:eastAsia="zh-CN"/>
              </w:rPr>
              <w:t>红星商住楼3#楼5层（实际7层）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931.53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40056</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highlight w:val="none"/>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w:t>
      </w:r>
      <w:r>
        <w:rPr>
          <w:rFonts w:hint="eastAsia" w:ascii="宋体" w:hAnsi="宋体" w:cs="宋体"/>
          <w:i w:val="0"/>
          <w:iCs w:val="0"/>
          <w:kern w:val="0"/>
          <w:sz w:val="24"/>
          <w:highlight w:val="none"/>
        </w:rPr>
        <w:t>第</w:t>
      </w:r>
      <w:r>
        <w:rPr>
          <w:rFonts w:hint="eastAsia" w:ascii="宋体" w:hAnsi="宋体" w:cs="宋体"/>
          <w:i w:val="0"/>
          <w:iCs w:val="0"/>
          <w:kern w:val="0"/>
          <w:sz w:val="24"/>
          <w:highlight w:val="none"/>
          <w:lang w:val="en-US" w:eastAsia="zh-CN"/>
        </w:rPr>
        <w:t>二</w:t>
      </w:r>
      <w:r>
        <w:rPr>
          <w:rFonts w:hint="eastAsia" w:ascii="宋体" w:hAnsi="宋体" w:cs="宋体"/>
          <w:i w:val="0"/>
          <w:iCs w:val="0"/>
          <w:kern w:val="0"/>
          <w:sz w:val="24"/>
          <w:highlight w:val="none"/>
        </w:rPr>
        <w:t>年度起（含第</w:t>
      </w:r>
      <w:r>
        <w:rPr>
          <w:rFonts w:hint="eastAsia" w:ascii="宋体" w:hAnsi="宋体" w:cs="宋体"/>
          <w:i w:val="0"/>
          <w:iCs w:val="0"/>
          <w:kern w:val="0"/>
          <w:sz w:val="24"/>
          <w:highlight w:val="none"/>
          <w:lang w:val="en-US" w:eastAsia="zh-CN"/>
        </w:rPr>
        <w:t>二</w:t>
      </w:r>
      <w:r>
        <w:rPr>
          <w:rFonts w:hint="eastAsia" w:ascii="宋体" w:hAnsi="宋体" w:cs="宋体"/>
          <w:i w:val="0"/>
          <w:iCs w:val="0"/>
          <w:kern w:val="0"/>
          <w:sz w:val="24"/>
          <w:highlight w:val="none"/>
        </w:rPr>
        <w:t>年）</w:t>
      </w:r>
      <w:r>
        <w:rPr>
          <w:rFonts w:hint="eastAsia" w:ascii="宋体" w:hAnsi="宋体"/>
          <w:i w:val="0"/>
          <w:iCs w:val="0"/>
          <w:sz w:val="24"/>
          <w:highlight w:val="none"/>
        </w:rPr>
        <w:t>租金在上一年度的基础上每年递增</w:t>
      </w:r>
      <w:r>
        <w:rPr>
          <w:rFonts w:hint="eastAsia" w:ascii="宋体" w:hAnsi="宋体" w:cs="宋体"/>
          <w:i w:val="0"/>
          <w:iCs w:val="0"/>
          <w:sz w:val="24"/>
          <w:highlight w:val="none"/>
          <w:u w:val="single"/>
          <w:shd w:val="clear" w:color="080000" w:fill="FFFFFF"/>
          <w:lang w:val="en-US" w:eastAsia="zh-CN"/>
        </w:rPr>
        <w:t xml:space="preserve">5 </w:t>
      </w:r>
      <w:r>
        <w:rPr>
          <w:rFonts w:hint="eastAsia" w:ascii="宋体" w:hAnsi="宋体" w:cs="宋体"/>
          <w:i w:val="0"/>
          <w:iCs w:val="0"/>
          <w:sz w:val="24"/>
          <w:highlight w:val="none"/>
          <w:u w:val="none"/>
          <w:shd w:val="clear" w:color="080000" w:fill="FFFFFF"/>
        </w:rPr>
        <w:t>%</w:t>
      </w:r>
      <w:r>
        <w:rPr>
          <w:rFonts w:hint="eastAsia" w:ascii="宋体" w:hAnsi="宋体" w:cs="宋体"/>
          <w:i w:val="0"/>
          <w:iCs w:val="0"/>
          <w:sz w:val="24"/>
          <w:highlight w:val="none"/>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壹拾叁万元整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6</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21</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31</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6</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21</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2024</w:t>
      </w:r>
      <w:r>
        <w:rPr>
          <w:rFonts w:hint="eastAsia" w:ascii="宋体" w:hAnsi="宋体"/>
          <w:i w:val="0"/>
          <w:iCs w:val="0"/>
          <w:sz w:val="24"/>
          <w:lang w:val="en-US" w:eastAsia="zh-CN"/>
        </w:rPr>
        <w:t>年</w:t>
      </w:r>
      <w:r>
        <w:rPr>
          <w:rFonts w:hint="eastAsia" w:ascii="宋体" w:hAnsi="宋体"/>
          <w:i w:val="0"/>
          <w:iCs w:val="0"/>
          <w:sz w:val="24"/>
          <w:u w:val="single"/>
          <w:lang w:val="en-US" w:eastAsia="zh-CN"/>
        </w:rPr>
        <w:t>6</w:t>
      </w:r>
      <w:r>
        <w:rPr>
          <w:rFonts w:hint="eastAsia" w:ascii="宋体" w:hAnsi="宋体"/>
          <w:i w:val="0"/>
          <w:iCs w:val="0"/>
          <w:sz w:val="24"/>
          <w:lang w:val="en-US" w:eastAsia="zh-CN"/>
        </w:rPr>
        <w:t>月</w:t>
      </w:r>
      <w:r>
        <w:rPr>
          <w:rFonts w:hint="eastAsia" w:ascii="宋体" w:hAnsi="宋体"/>
          <w:i w:val="0"/>
          <w:iCs w:val="0"/>
          <w:sz w:val="24"/>
          <w:u w:val="single"/>
          <w:lang w:val="en-US" w:eastAsia="zh-CN"/>
        </w:rPr>
        <w:t>21</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w:t>
      </w:r>
      <w:bookmarkStart w:id="0" w:name="_Toc434489236"/>
      <w:r>
        <w:rPr>
          <w:rFonts w:hint="eastAsia" w:ascii="宋体" w:hAnsi="宋体"/>
          <w:b w:val="0"/>
          <w:bCs/>
          <w:i w:val="0"/>
          <w:iCs w:val="0"/>
          <w:sz w:val="24"/>
          <w:u w:val="none"/>
          <w:lang w:val="en-US" w:eastAsia="zh-CN"/>
        </w:rPr>
        <w:t>305919186</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w:t>
      </w:r>
      <w:r>
        <w:rPr>
          <w:rFonts w:hint="eastAsia" w:ascii="宋体" w:hAnsi="宋体"/>
          <w:b w:val="0"/>
          <w:bCs/>
          <w:i w:val="0"/>
          <w:iCs w:val="0"/>
          <w:kern w:val="0"/>
          <w:sz w:val="24"/>
          <w:lang w:val="en-US" w:eastAsia="zh-CN"/>
        </w:rPr>
        <w:t>武夷（福建）物业管理有限公司</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2024年5月31日</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cs="宋体"/>
                <w:i w:val="0"/>
                <w:iCs w:val="0"/>
                <w:sz w:val="21"/>
                <w:szCs w:val="21"/>
                <w:lang w:val="en-US"/>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FJJGZC2024-02</w:t>
            </w:r>
          </w:p>
          <w:p>
            <w:pPr>
              <w:snapToGrid w:val="0"/>
              <w:rPr>
                <w:rFonts w:hint="default" w:ascii="宋体" w:hAnsi="宋体" w:cs="宋体"/>
                <w:i w:val="0"/>
                <w:iCs w:val="0"/>
                <w:sz w:val="21"/>
                <w:szCs w:val="21"/>
                <w:lang w:val="en-US"/>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val="en-US" w:eastAsia="zh-CN"/>
              </w:rPr>
              <w:t>福州市台江区六一中路红星商住楼3#楼5层（实际7层）办公场所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i w:val="0"/>
                <w:iCs w:val="0"/>
                <w:sz w:val="21"/>
                <w:szCs w:val="21"/>
                <w:lang w:val="en-US"/>
              </w:rPr>
            </w:pPr>
            <w:r>
              <w:rPr>
                <w:rFonts w:hint="default" w:ascii="宋体" w:hAnsi="宋体" w:cs="宋体"/>
                <w:i w:val="0"/>
                <w:iCs w:val="0"/>
                <w:sz w:val="21"/>
                <w:szCs w:val="21"/>
                <w:lang w:val="en-US" w:eastAsia="zh-CN"/>
              </w:rPr>
              <w:t>福州市台江区六一中路红星商住楼3#楼5层（实际7层）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cs="宋体"/>
                <w:i w:val="0"/>
                <w:iCs w:val="0"/>
                <w:sz w:val="21"/>
                <w:szCs w:val="21"/>
              </w:rPr>
            </w:pPr>
            <w:r>
              <w:rPr>
                <w:rFonts w:hint="eastAsia" w:ascii="宋体" w:hAnsi="宋体" w:cs="宋体"/>
                <w:i w:val="0"/>
                <w:iCs w:val="0"/>
                <w:sz w:val="21"/>
                <w:szCs w:val="21"/>
              </w:rPr>
              <w:t>竞租保证金的形式： “银行转账”</w:t>
            </w:r>
          </w:p>
          <w:p>
            <w:pPr>
              <w:spacing w:line="0" w:lineRule="atLeast"/>
              <w:ind w:left="2"/>
              <w:rPr>
                <w:rFonts w:hint="eastAsia" w:ascii="宋体" w:hAnsi="宋体" w:cs="宋体"/>
                <w:i w:val="0"/>
                <w:iCs w:val="0"/>
                <w:sz w:val="21"/>
                <w:szCs w:val="21"/>
                <w:lang w:val="en-US" w:eastAsia="zh-CN"/>
              </w:rPr>
            </w:pPr>
            <w:r>
              <w:rPr>
                <w:rFonts w:hint="eastAsia" w:ascii="宋体" w:hAnsi="宋体" w:cs="宋体"/>
                <w:i w:val="0"/>
                <w:iCs w:val="0"/>
                <w:sz w:val="21"/>
                <w:szCs w:val="21"/>
              </w:rPr>
              <w:t>竞租保证金的金额：本招租项目竞租保证金</w:t>
            </w:r>
            <w:r>
              <w:rPr>
                <w:rFonts w:hint="eastAsia" w:ascii="宋体" w:hAnsi="宋体" w:cs="宋体"/>
                <w:i w:val="0"/>
                <w:iCs w:val="0"/>
                <w:sz w:val="21"/>
                <w:szCs w:val="21"/>
                <w:lang w:val="en-US" w:eastAsia="zh-CN"/>
              </w:rPr>
              <w:t>为人民币壹拾叁万元整。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2024</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6</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21</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i w:val="0"/>
                <w:iCs w:val="0"/>
                <w:sz w:val="21"/>
                <w:szCs w:val="21"/>
                <w:u w:val="single"/>
                <w:lang w:val="en-US" w:eastAsia="zh-CN"/>
              </w:rPr>
              <w:t>2024</w:t>
            </w:r>
            <w:r>
              <w:rPr>
                <w:rFonts w:hint="eastAsia" w:ascii="宋体" w:hAnsi="宋体"/>
                <w:i w:val="0"/>
                <w:iCs w:val="0"/>
                <w:sz w:val="21"/>
                <w:szCs w:val="21"/>
                <w:lang w:val="en-US" w:eastAsia="zh-CN"/>
              </w:rPr>
              <w:t>年</w:t>
            </w:r>
            <w:r>
              <w:rPr>
                <w:rFonts w:hint="eastAsia" w:ascii="宋体" w:hAnsi="宋体"/>
                <w:i w:val="0"/>
                <w:iCs w:val="0"/>
                <w:sz w:val="21"/>
                <w:szCs w:val="21"/>
                <w:u w:val="single"/>
                <w:lang w:val="en-US" w:eastAsia="zh-CN"/>
              </w:rPr>
              <w:t>6</w:t>
            </w:r>
            <w:r>
              <w:rPr>
                <w:rFonts w:hint="eastAsia" w:ascii="宋体" w:hAnsi="宋体"/>
                <w:i w:val="0"/>
                <w:iCs w:val="0"/>
                <w:sz w:val="21"/>
                <w:szCs w:val="21"/>
                <w:lang w:val="en-US" w:eastAsia="zh-CN"/>
              </w:rPr>
              <w:t>月</w:t>
            </w:r>
            <w:r>
              <w:rPr>
                <w:rFonts w:hint="eastAsia" w:ascii="宋体" w:hAnsi="宋体"/>
                <w:i w:val="0"/>
                <w:iCs w:val="0"/>
                <w:sz w:val="21"/>
                <w:szCs w:val="21"/>
                <w:u w:val="single"/>
                <w:lang w:val="en-US" w:eastAsia="zh-CN"/>
              </w:rPr>
              <w:t>21</w:t>
            </w:r>
            <w:r>
              <w:rPr>
                <w:rFonts w:hint="eastAsia" w:ascii="宋体" w:hAnsi="宋体"/>
                <w:i w:val="0"/>
                <w:iCs w:val="0"/>
                <w:sz w:val="21"/>
                <w:szCs w:val="21"/>
                <w:lang w:val="en-US" w:eastAsia="zh-CN"/>
              </w:rPr>
              <w:t>日下午</w:t>
            </w:r>
            <w:r>
              <w:rPr>
                <w:rFonts w:hint="eastAsia" w:ascii="宋体" w:hAnsi="宋体"/>
                <w:i w:val="0"/>
                <w:iCs w:val="0"/>
                <w:sz w:val="21"/>
                <w:szCs w:val="21"/>
                <w:u w:val="single"/>
                <w:lang w:val="en-US" w:eastAsia="zh-CN"/>
              </w:rPr>
              <w:t>15</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分至</w:t>
            </w:r>
            <w:r>
              <w:rPr>
                <w:rFonts w:hint="eastAsia" w:ascii="宋体" w:hAnsi="宋体"/>
                <w:i w:val="0"/>
                <w:iCs w:val="0"/>
                <w:sz w:val="21"/>
                <w:szCs w:val="21"/>
                <w:u w:val="single"/>
                <w:lang w:val="en-US" w:eastAsia="zh-CN"/>
              </w:rPr>
              <w:t>16</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w:t>
            </w:r>
            <w:r>
              <w:rPr>
                <w:rFonts w:hint="eastAsia" w:ascii="宋体" w:hAnsi="宋体" w:cs="宋体"/>
                <w:i w:val="0"/>
                <w:iCs w:val="0"/>
                <w:sz w:val="21"/>
                <w:szCs w:val="21"/>
                <w:lang w:val="en-US" w:eastAsia="zh-CN"/>
              </w:rPr>
              <w:t xml:space="preserve">  </w:t>
            </w:r>
          </w:p>
          <w:p>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pPr>
        <w:spacing w:line="360" w:lineRule="auto"/>
        <w:jc w:val="both"/>
        <w:rPr>
          <w:rFonts w:hint="eastAsia" w:ascii="Arial" w:hAnsi="Arial" w:eastAsia="黑体"/>
          <w:b/>
          <w:bCs/>
          <w:i w:val="0"/>
          <w:iCs w:val="0"/>
          <w:sz w:val="32"/>
          <w:szCs w:val="32"/>
        </w:rPr>
      </w:pPr>
    </w:p>
    <w:p>
      <w:pPr>
        <w:spacing w:line="360" w:lineRule="auto"/>
        <w:jc w:val="both"/>
        <w:rPr>
          <w:rFonts w:hint="eastAsia" w:ascii="Arial" w:hAnsi="Arial" w:eastAsia="黑体"/>
          <w:b/>
          <w:bCs/>
          <w:i w:val="0"/>
          <w:iCs w:val="0"/>
          <w:sz w:val="21"/>
          <w:szCs w:val="21"/>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hint="eastAsia" w:ascii="宋体" w:hAnsi="宋体" w:cs="宋体"/>
          <w:i w:val="0"/>
          <w:iCs w:val="0"/>
          <w:sz w:val="24"/>
        </w:rPr>
      </w:pPr>
      <w:r>
        <w:rPr>
          <w:rFonts w:hint="eastAsia" w:ascii="宋体" w:hAnsi="宋体" w:cs="宋体"/>
          <w:i w:val="0"/>
          <w:iCs w:val="0"/>
          <w:sz w:val="24"/>
        </w:rPr>
        <w:t xml:space="preserve">    </w:t>
      </w:r>
    </w:p>
    <w:p>
      <w:pPr>
        <w:spacing w:line="460" w:lineRule="exact"/>
        <w:ind w:firstLine="480" w:firstLineChars="200"/>
        <w:rPr>
          <w:rFonts w:ascii="宋体" w:hAnsi="宋体"/>
          <w:i w:val="0"/>
          <w:iCs w:val="0"/>
          <w:sz w:val="24"/>
        </w:rPr>
      </w:pP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eastAsia="宋体" w:cs="宋体"/>
          <w:i w:val="0"/>
          <w:iCs w:val="0"/>
          <w:kern w:val="0"/>
          <w:sz w:val="24"/>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kern w:val="0"/>
          <w:sz w:val="24"/>
          <w:u w:val="single"/>
          <w:lang w:val="en-US" w:eastAsia="zh-CN"/>
        </w:rPr>
        <w:t>FJJGZC2024-02</w:t>
      </w:r>
    </w:p>
    <w:p>
      <w:pPr>
        <w:widowControl/>
        <w:adjustRightInd w:val="0"/>
        <w:snapToGrid w:val="0"/>
        <w:spacing w:line="460" w:lineRule="exact"/>
        <w:ind w:right="150" w:firstLine="480" w:firstLineChars="200"/>
        <w:rPr>
          <w:rFonts w:hint="default" w:ascii="宋体" w:hAnsi="宋体" w:eastAsia="宋体" w:cs="宋体"/>
          <w:i w:val="0"/>
          <w:iCs w:val="0"/>
          <w:kern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cs="宋体"/>
          <w:i w:val="0"/>
          <w:iCs w:val="0"/>
          <w:sz w:val="24"/>
          <w:u w:val="single"/>
          <w:shd w:val="clear" w:color="080000" w:fill="FFFFFF"/>
          <w:lang w:val="en-US" w:eastAsia="zh-CN"/>
        </w:rPr>
        <w:t>福州市台江区六一中路红星商住楼3#楼5层（实际7层）办公场所</w:t>
      </w:r>
    </w:p>
    <w:p>
      <w:pPr>
        <w:widowControl/>
        <w:adjustRightInd w:val="0"/>
        <w:snapToGrid w:val="0"/>
        <w:spacing w:line="460" w:lineRule="exact"/>
        <w:ind w:right="150" w:firstLine="480" w:firstLineChars="200"/>
        <w:rPr>
          <w:rFonts w:hint="eastAsia" w:ascii="宋体" w:hAnsi="宋体" w:cs="宋体"/>
          <w:i w:val="0"/>
          <w:iCs w:val="0"/>
          <w:sz w:val="24"/>
          <w:u w:val="single"/>
          <w:shd w:val="clear" w:color="080000" w:fill="FFFFFF"/>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cs="宋体"/>
          <w:i w:val="0"/>
          <w:iCs w:val="0"/>
          <w:sz w:val="24"/>
          <w:u w:val="single"/>
          <w:shd w:val="clear" w:color="080000" w:fill="FFFFFF"/>
          <w:lang w:val="en-US" w:eastAsia="zh-CN"/>
        </w:rPr>
        <w:t>福州市台江区六一中路红星商住楼3#楼5层（实际7层）</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jc w:val="both"/>
        <w:rPr>
          <w:rFonts w:ascii="宋体" w:hAnsi="宋体" w:cs="宋体"/>
          <w:i w:val="0"/>
          <w:iCs w:val="0"/>
          <w:kern w:val="0"/>
          <w:sz w:val="24"/>
          <w:highlight w:val="none"/>
        </w:rPr>
      </w:pPr>
      <w:r>
        <w:rPr>
          <w:rFonts w:hint="eastAsia" w:ascii="宋体" w:hAnsi="宋体" w:cs="宋体"/>
          <w:i w:val="0"/>
          <w:iCs w:val="0"/>
          <w:kern w:val="0"/>
          <w:sz w:val="24"/>
        </w:rPr>
        <w:t xml:space="preserve">    2.1 租赁用途：</w:t>
      </w:r>
      <w:r>
        <w:rPr>
          <w:rFonts w:hint="eastAsia" w:ascii="宋体" w:hAnsi="宋体" w:cs="宋体"/>
          <w:i w:val="0"/>
          <w:iCs w:val="0"/>
          <w:kern w:val="0"/>
          <w:sz w:val="24"/>
          <w:u w:val="single"/>
          <w:lang w:val="en-US" w:eastAsia="zh-CN"/>
        </w:rPr>
        <w:t>办公</w:t>
      </w:r>
      <w:r>
        <w:rPr>
          <w:rFonts w:hint="eastAsia" w:ascii="宋体" w:hAnsi="宋体" w:cs="宋体"/>
          <w:i w:val="0"/>
          <w:iCs w:val="0"/>
          <w:kern w:val="0"/>
          <w:sz w:val="24"/>
          <w:lang w:eastAsia="zh-CN"/>
        </w:rPr>
        <w:t>。</w:t>
      </w:r>
      <w:r>
        <w:rPr>
          <w:rFonts w:hint="eastAsia" w:ascii="宋体" w:hAnsi="宋体" w:cs="宋体"/>
          <w:i w:val="0"/>
          <w:iCs w:val="0"/>
          <w:kern w:val="0"/>
          <w:sz w:val="24"/>
          <w:highlight w:val="none"/>
        </w:rPr>
        <w:t>且须符合相关法律法规及政府规定；</w:t>
      </w:r>
    </w:p>
    <w:p>
      <w:pPr>
        <w:widowControl/>
        <w:adjustRightInd w:val="0"/>
        <w:snapToGrid w:val="0"/>
        <w:spacing w:line="460" w:lineRule="exact"/>
        <w:ind w:right="150"/>
        <w:jc w:val="both"/>
        <w:rPr>
          <w:rFonts w:ascii="宋体" w:hAnsi="宋体" w:cs="宋体"/>
          <w:i w:val="0"/>
          <w:iCs w:val="0"/>
          <w:kern w:val="0"/>
          <w:sz w:val="24"/>
          <w:highlight w:val="none"/>
        </w:rPr>
      </w:pPr>
      <w:r>
        <w:rPr>
          <w:rFonts w:hint="eastAsia" w:ascii="宋体" w:hAnsi="宋体" w:cs="宋体"/>
          <w:i w:val="0"/>
          <w:iCs w:val="0"/>
          <w:kern w:val="0"/>
          <w:sz w:val="24"/>
          <w:highlight w:val="none"/>
        </w:rPr>
        <w:t xml:space="preserve">    2.2 租赁期限：</w:t>
      </w:r>
      <w:r>
        <w:rPr>
          <w:rFonts w:hint="eastAsia" w:ascii="宋体" w:hAnsi="宋体" w:cs="宋体"/>
          <w:i w:val="0"/>
          <w:iCs w:val="0"/>
          <w:kern w:val="0"/>
          <w:sz w:val="24"/>
          <w:highlight w:val="none"/>
          <w:u w:val="single"/>
          <w:lang w:val="en-US" w:eastAsia="zh-CN"/>
        </w:rPr>
        <w:t>3</w:t>
      </w:r>
      <w:r>
        <w:rPr>
          <w:rFonts w:hint="eastAsia" w:ascii="宋体" w:hAnsi="宋体" w:cs="宋体"/>
          <w:i w:val="0"/>
          <w:iCs w:val="0"/>
          <w:kern w:val="0"/>
          <w:sz w:val="24"/>
          <w:highlight w:val="none"/>
        </w:rPr>
        <w:t>年</w:t>
      </w:r>
      <w:r>
        <w:rPr>
          <w:rFonts w:hint="eastAsia" w:ascii="宋体" w:hAnsi="宋体" w:cs="宋体"/>
          <w:i w:val="0"/>
          <w:iCs w:val="0"/>
          <w:kern w:val="0"/>
          <w:sz w:val="24"/>
          <w:highlight w:val="none"/>
          <w:lang w:eastAsia="zh-CN"/>
        </w:rPr>
        <w:t>（含装修免租期）</w:t>
      </w:r>
      <w:r>
        <w:rPr>
          <w:rFonts w:hint="eastAsia" w:ascii="宋体" w:hAnsi="宋体" w:cs="宋体"/>
          <w:i w:val="0"/>
          <w:iCs w:val="0"/>
          <w:kern w:val="0"/>
          <w:sz w:val="24"/>
          <w:highlight w:val="none"/>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kern w:val="0"/>
          <w:sz w:val="24"/>
          <w:highlight w:val="none"/>
        </w:rPr>
        <w:t>2.3 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default" w:ascii="宋体" w:hAnsi="宋体" w:cs="宋体"/>
                <w:i w:val="0"/>
                <w:color w:val="000000"/>
                <w:sz w:val="20"/>
                <w:szCs w:val="20"/>
                <w:u w:val="none"/>
                <w:lang w:val="en-US" w:eastAsia="zh-CN"/>
              </w:rPr>
              <w:t>红星商住楼3#楼5层（实际7层）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931.53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40056</w:t>
            </w:r>
          </w:p>
        </w:tc>
      </w:tr>
    </w:tbl>
    <w:p>
      <w:pPr>
        <w:widowControl/>
        <w:adjustRightInd w:val="0"/>
        <w:snapToGrid w:val="0"/>
        <w:spacing w:line="460" w:lineRule="exact"/>
        <w:ind w:right="150" w:firstLine="480" w:firstLineChars="200"/>
        <w:jc w:val="both"/>
        <w:rPr>
          <w:rFonts w:ascii="宋体" w:hAnsi="宋体" w:cs="宋体"/>
          <w:i w:val="0"/>
          <w:iCs w:val="0"/>
          <w:sz w:val="24"/>
        </w:rPr>
      </w:pPr>
      <w:r>
        <w:rPr>
          <w:rFonts w:hint="eastAsia" w:ascii="宋体" w:hAnsi="宋体" w:cs="宋体"/>
          <w:i w:val="0"/>
          <w:iCs w:val="0"/>
          <w:kern w:val="0"/>
          <w:sz w:val="24"/>
        </w:rPr>
        <w:t>2.4租金递增方式：</w:t>
      </w:r>
      <w:r>
        <w:rPr>
          <w:rFonts w:hint="eastAsia" w:ascii="宋体" w:hAnsi="宋体" w:cs="宋体"/>
          <w:i w:val="0"/>
          <w:iCs w:val="0"/>
          <w:kern w:val="0"/>
          <w:sz w:val="24"/>
          <w:highlight w:val="none"/>
          <w:lang w:val="en-US" w:eastAsia="zh-CN"/>
        </w:rPr>
        <w:t>自</w:t>
      </w:r>
      <w:r>
        <w:rPr>
          <w:rFonts w:hint="eastAsia" w:ascii="宋体" w:hAnsi="宋体" w:cs="宋体"/>
          <w:i w:val="0"/>
          <w:iCs w:val="0"/>
          <w:kern w:val="0"/>
          <w:sz w:val="24"/>
          <w:highlight w:val="none"/>
        </w:rPr>
        <w:t>承租期第</w:t>
      </w:r>
      <w:r>
        <w:rPr>
          <w:rFonts w:hint="eastAsia" w:ascii="宋体" w:hAnsi="宋体" w:cs="宋体"/>
          <w:i w:val="0"/>
          <w:iCs w:val="0"/>
          <w:kern w:val="0"/>
          <w:sz w:val="24"/>
          <w:highlight w:val="none"/>
          <w:lang w:val="en-US" w:eastAsia="zh-CN"/>
        </w:rPr>
        <w:t>二</w:t>
      </w:r>
      <w:r>
        <w:rPr>
          <w:rFonts w:hint="eastAsia" w:ascii="宋体" w:hAnsi="宋体" w:cs="宋体"/>
          <w:i w:val="0"/>
          <w:iCs w:val="0"/>
          <w:kern w:val="0"/>
          <w:sz w:val="24"/>
          <w:highlight w:val="none"/>
        </w:rPr>
        <w:t>年度起（含第</w:t>
      </w:r>
      <w:r>
        <w:rPr>
          <w:rFonts w:hint="eastAsia" w:ascii="宋体" w:hAnsi="宋体" w:cs="宋体"/>
          <w:i w:val="0"/>
          <w:iCs w:val="0"/>
          <w:kern w:val="0"/>
          <w:sz w:val="24"/>
          <w:highlight w:val="none"/>
          <w:lang w:val="en-US" w:eastAsia="zh-CN"/>
        </w:rPr>
        <w:t>二</w:t>
      </w:r>
      <w:r>
        <w:rPr>
          <w:rFonts w:hint="eastAsia" w:ascii="宋体" w:hAnsi="宋体" w:cs="宋体"/>
          <w:i w:val="0"/>
          <w:iCs w:val="0"/>
          <w:kern w:val="0"/>
          <w:sz w:val="24"/>
          <w:highlight w:val="none"/>
        </w:rPr>
        <w:t>年）</w:t>
      </w:r>
      <w:r>
        <w:rPr>
          <w:rFonts w:hint="eastAsia" w:ascii="宋体" w:hAnsi="宋体"/>
          <w:i w:val="0"/>
          <w:iCs w:val="0"/>
          <w:sz w:val="24"/>
          <w:highlight w:val="none"/>
        </w:rPr>
        <w:t>租金在上一年度的基础上每年递增</w:t>
      </w:r>
      <w:r>
        <w:rPr>
          <w:rFonts w:hint="eastAsia" w:ascii="宋体" w:hAnsi="宋体" w:cs="宋体"/>
          <w:i w:val="0"/>
          <w:iCs w:val="0"/>
          <w:sz w:val="24"/>
          <w:highlight w:val="none"/>
          <w:u w:val="single"/>
          <w:shd w:val="clear" w:color="080000" w:fill="FFFFFF"/>
          <w:lang w:val="en-US" w:eastAsia="zh-CN"/>
        </w:rPr>
        <w:t xml:space="preserve">5 </w:t>
      </w:r>
      <w:r>
        <w:rPr>
          <w:rFonts w:hint="eastAsia" w:ascii="宋体" w:hAnsi="宋体" w:cs="宋体"/>
          <w:i w:val="0"/>
          <w:iCs w:val="0"/>
          <w:sz w:val="24"/>
          <w:highlight w:val="none"/>
          <w:u w:val="none"/>
          <w:shd w:val="clear" w:color="080000" w:fill="FFFFFF"/>
        </w:rPr>
        <w:t>%</w:t>
      </w:r>
      <w:r>
        <w:rPr>
          <w:rFonts w:hint="eastAsia" w:ascii="宋体" w:hAnsi="宋体" w:cs="宋体"/>
          <w:i w:val="0"/>
          <w:iCs w:val="0"/>
          <w:sz w:val="24"/>
          <w:shd w:val="clear" w:color="080000" w:fill="FFFFFF"/>
        </w:rPr>
        <w:t>。</w:t>
      </w:r>
      <w:r>
        <w:rPr>
          <w:rFonts w:hint="eastAsia" w:ascii="宋体" w:hAnsi="宋体"/>
          <w:i w:val="0"/>
          <w:iCs w:val="0"/>
          <w:sz w:val="24"/>
        </w:rPr>
        <w:t>具体以《租赁合同》约定为准</w:t>
      </w:r>
      <w:r>
        <w:rPr>
          <w:rFonts w:hint="eastAsia" w:ascii="宋体" w:hAnsi="宋体" w:cs="宋体"/>
          <w:i w:val="0"/>
          <w:iCs w:val="0"/>
          <w:sz w:val="24"/>
        </w:rPr>
        <w:t>。</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2.5 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季度</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每季度首月10日前</w:t>
      </w:r>
      <w:r>
        <w:rPr>
          <w:rFonts w:hint="eastAsia" w:ascii="宋体" w:hAnsi="宋体"/>
          <w:i w:val="0"/>
          <w:iCs w:val="0"/>
          <w:sz w:val="24"/>
        </w:rPr>
        <w:t>支付当</w:t>
      </w:r>
      <w:r>
        <w:rPr>
          <w:rFonts w:hint="eastAsia" w:ascii="宋体" w:hAnsi="宋体"/>
          <w:i w:val="0"/>
          <w:iCs w:val="0"/>
          <w:sz w:val="24"/>
          <w:lang w:val="en-US" w:eastAsia="zh-CN"/>
        </w:rPr>
        <w:t>季度</w:t>
      </w:r>
      <w:r>
        <w:rPr>
          <w:rFonts w:hint="eastAsia" w:ascii="宋体" w:hAnsi="宋体"/>
          <w:i w:val="0"/>
          <w:iCs w:val="0"/>
          <w:sz w:val="24"/>
        </w:rPr>
        <w:t>租金。</w:t>
      </w:r>
    </w:p>
    <w:p>
      <w:pPr>
        <w:widowControl/>
        <w:adjustRightInd w:val="0"/>
        <w:snapToGrid w:val="0"/>
        <w:spacing w:line="460" w:lineRule="exact"/>
        <w:ind w:right="150"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i w:val="0"/>
          <w:iCs w:val="0"/>
          <w:sz w:val="24"/>
          <w:lang w:val="en-US" w:eastAsia="zh-CN"/>
        </w:rPr>
        <w:t>2.6 装修免租期：</w:t>
      </w:r>
      <w:r>
        <w:rPr>
          <w:rFonts w:hint="eastAsia" w:ascii="宋体" w:hAnsi="宋体" w:cs="宋体"/>
          <w:i w:val="0"/>
          <w:iCs w:val="0"/>
          <w:kern w:val="0"/>
          <w:sz w:val="24"/>
          <w:lang w:val="en-US" w:eastAsia="zh-CN"/>
        </w:rPr>
        <w:t>30天。</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首季度</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sz w:val="24"/>
        </w:rPr>
        <w:t>5</w:t>
      </w:r>
      <w:r>
        <w:rPr>
          <w:rFonts w:ascii="Arial" w:hAnsi="Arial" w:cs="Arial"/>
          <w:b/>
          <w:bCs/>
          <w:sz w:val="24"/>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31</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6</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21</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壹拾叁</w:t>
      </w:r>
      <w:bookmarkStart w:id="11" w:name="_GoBack"/>
      <w:bookmarkEnd w:id="11"/>
      <w:r>
        <w:rPr>
          <w:rFonts w:hint="eastAsia" w:ascii="宋体" w:hAnsi="宋体" w:cs="宋体"/>
          <w:i w:val="0"/>
          <w:iCs w:val="0"/>
          <w:sz w:val="24"/>
          <w:u w:val="single"/>
          <w:shd w:val="clear" w:color="080000" w:fill="FFFFFF"/>
          <w:lang w:val="en-US" w:eastAsia="zh-CN"/>
        </w:rPr>
        <w:t>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6</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21</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p>
    <w:p>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256675175"/>
      <w:bookmarkStart w:id="2" w:name="_Toc156530032"/>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3" w:name="_Toc256675181"/>
      <w:bookmarkStart w:id="4" w:name="_Toc156530038"/>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256675182"/>
      <w:bookmarkStart w:id="6" w:name="_Toc156530039"/>
    </w:p>
    <w:bookmarkEnd w:id="5"/>
    <w:bookmarkEnd w:id="6"/>
    <w:p>
      <w:pPr>
        <w:spacing w:line="460" w:lineRule="exact"/>
        <w:ind w:firstLine="482" w:firstLineChars="200"/>
        <w:jc w:val="both"/>
        <w:rPr>
          <w:rFonts w:hint="eastAsia" w:ascii="宋体" w:hAnsi="宋体" w:eastAsia="宋体" w:cs="宋体"/>
          <w:i w:val="0"/>
          <w:iCs w:val="0"/>
          <w:sz w:val="24"/>
          <w:lang w:eastAsia="zh-CN"/>
        </w:rPr>
      </w:pPr>
      <w:bookmarkStart w:id="7" w:name="_Toc256675183"/>
      <w:bookmarkStart w:id="8" w:name="_Toc156530040"/>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31</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2024</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6</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21</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2024</w:t>
      </w:r>
      <w:r>
        <w:rPr>
          <w:rFonts w:hint="eastAsia" w:ascii="宋体" w:hAnsi="宋体"/>
          <w:i w:val="0"/>
          <w:iCs w:val="0"/>
          <w:sz w:val="24"/>
          <w:lang w:val="en-US" w:eastAsia="zh-CN"/>
        </w:rPr>
        <w:t>年</w:t>
      </w:r>
      <w:r>
        <w:rPr>
          <w:rFonts w:hint="eastAsia" w:ascii="宋体" w:hAnsi="宋体"/>
          <w:i w:val="0"/>
          <w:iCs w:val="0"/>
          <w:sz w:val="24"/>
          <w:u w:val="single"/>
          <w:lang w:val="en-US" w:eastAsia="zh-CN"/>
        </w:rPr>
        <w:t>6</w:t>
      </w:r>
      <w:r>
        <w:rPr>
          <w:rFonts w:hint="eastAsia" w:ascii="宋体" w:hAnsi="宋体"/>
          <w:i w:val="0"/>
          <w:iCs w:val="0"/>
          <w:sz w:val="24"/>
          <w:lang w:val="en-US" w:eastAsia="zh-CN"/>
        </w:rPr>
        <w:t>月</w:t>
      </w:r>
      <w:r>
        <w:rPr>
          <w:rFonts w:hint="eastAsia" w:ascii="宋体" w:hAnsi="宋体"/>
          <w:i w:val="0"/>
          <w:iCs w:val="0"/>
          <w:sz w:val="24"/>
          <w:u w:val="single"/>
          <w:lang w:val="en-US" w:eastAsia="zh-CN"/>
        </w:rPr>
        <w:t>21</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firstLine="3360" w:firstLineChars="14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招租人：福建建工集团有限责任公司</w:t>
      </w:r>
    </w:p>
    <w:p>
      <w:pPr>
        <w:widowControl/>
        <w:adjustRightInd w:val="0"/>
        <w:snapToGrid w:val="0"/>
        <w:spacing w:line="460" w:lineRule="exact"/>
        <w:ind w:right="150" w:firstLine="3360" w:firstLineChars="14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招租单位：武夷（福建）物业管理有限公司</w:t>
      </w:r>
    </w:p>
    <w:p>
      <w:pPr>
        <w:widowControl/>
        <w:adjustRightInd w:val="0"/>
        <w:snapToGrid w:val="0"/>
        <w:spacing w:line="460" w:lineRule="exact"/>
        <w:ind w:right="150" w:firstLine="4800" w:firstLineChars="2000"/>
        <w:rPr>
          <w:rFonts w:hint="eastAsia" w:ascii="黑体" w:hAnsi="黑体" w:eastAsia="黑体"/>
          <w:b/>
          <w:bCs/>
          <w:i w:val="0"/>
          <w:iCs w:val="0"/>
          <w:sz w:val="32"/>
          <w:szCs w:val="32"/>
        </w:rPr>
      </w:pPr>
      <w:r>
        <w:rPr>
          <w:rFonts w:hint="eastAsia" w:ascii="宋体" w:hAnsi="宋体" w:cs="宋体"/>
          <w:i w:val="0"/>
          <w:iCs w:val="0"/>
          <w:kern w:val="0"/>
          <w:sz w:val="24"/>
          <w:lang w:val="en-US" w:eastAsia="zh-CN"/>
        </w:rPr>
        <w:t>2024</w:t>
      </w:r>
      <w:r>
        <w:rPr>
          <w:rFonts w:hint="eastAsia" w:ascii="宋体" w:hAnsi="宋体" w:cs="宋体"/>
          <w:i w:val="0"/>
          <w:iCs w:val="0"/>
          <w:kern w:val="0"/>
          <w:sz w:val="24"/>
        </w:rPr>
        <w:t>年</w:t>
      </w:r>
      <w:r>
        <w:rPr>
          <w:rFonts w:hint="eastAsia" w:ascii="宋体" w:hAnsi="宋体" w:cs="宋体"/>
          <w:i w:val="0"/>
          <w:iCs w:val="0"/>
          <w:kern w:val="0"/>
          <w:sz w:val="24"/>
          <w:lang w:val="en-US" w:eastAsia="zh-CN"/>
        </w:rPr>
        <w:t>5</w:t>
      </w:r>
      <w:r>
        <w:rPr>
          <w:rFonts w:hint="eastAsia" w:ascii="宋体" w:hAnsi="宋体" w:cs="宋体"/>
          <w:i w:val="0"/>
          <w:iCs w:val="0"/>
          <w:kern w:val="0"/>
          <w:sz w:val="24"/>
        </w:rPr>
        <w:t>月</w:t>
      </w:r>
      <w:r>
        <w:rPr>
          <w:rFonts w:hint="eastAsia" w:ascii="宋体" w:hAnsi="宋体" w:cs="宋体"/>
          <w:i w:val="0"/>
          <w:iCs w:val="0"/>
          <w:kern w:val="0"/>
          <w:sz w:val="24"/>
          <w:lang w:val="en-US" w:eastAsia="zh-CN"/>
        </w:rPr>
        <w:t>31</w:t>
      </w:r>
      <w:r>
        <w:rPr>
          <w:rFonts w:hint="eastAsia" w:ascii="宋体" w:hAnsi="宋体" w:cs="宋体"/>
          <w:i w:val="0"/>
          <w:iCs w:val="0"/>
          <w:kern w:val="0"/>
          <w:sz w:val="24"/>
        </w:rPr>
        <w:t>日</w:t>
      </w:r>
      <w:bookmarkStart w:id="9" w:name="_Toc434489248"/>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both"/>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both"/>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宋体" w:hAnsi="宋体"/>
          <w:b/>
          <w:bCs/>
          <w:color w:val="000000" w:themeColor="text1"/>
          <w:sz w:val="32"/>
          <w:szCs w:val="32"/>
          <w:lang w:eastAsia="zh-CN"/>
          <w14:textFill>
            <w14:solidFill>
              <w14:schemeClr w14:val="tx1"/>
            </w14:solidFill>
          </w14:textFill>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bookmarkStart w:id="10" w:name="_Hlk91711548"/>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办公场所</w:t>
      </w:r>
      <w:r>
        <w:rPr>
          <w:rFonts w:hint="eastAsia" w:ascii="宋体" w:hAnsi="宋体"/>
          <w:b/>
          <w:bCs/>
          <w:color w:val="000000" w:themeColor="text1"/>
          <w:sz w:val="32"/>
          <w:szCs w:val="32"/>
          <w14:textFill>
            <w14:solidFill>
              <w14:schemeClr w14:val="tx1"/>
            </w14:solidFill>
          </w14:textFill>
        </w:rPr>
        <w:t>租赁合同</w:t>
      </w:r>
    </w:p>
    <w:bookmarkEnd w:id="10"/>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办公场所</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办公场所</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办公场所所在地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办公场所建筑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办公场所所在地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办公场所及所在建筑物的房屋结构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办公场所内部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4800" w:firstLineChars="20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办公场所</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办公场所</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ascii="Arial" w:hAnsi="Arial" w:eastAsia="黑体"/>
          <w:b/>
          <w:bCs/>
          <w:i w:val="0"/>
          <w:iCs w:val="0"/>
          <w:sz w:val="32"/>
          <w:szCs w:val="32"/>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spacing w:line="460" w:lineRule="exact"/>
        <w:ind w:firstLine="480"/>
        <w:jc w:val="both"/>
        <w:rPr>
          <w:rFonts w:hint="default" w:ascii="宋体" w:hAnsi="宋体" w:eastAsia="宋体"/>
          <w:i w:val="0"/>
          <w:iCs w:val="0"/>
          <w:sz w:val="24"/>
          <w:u w:val="single"/>
          <w:lang w:val="en-US" w:eastAsia="zh-CN"/>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FJJGZC2024-02</w:t>
      </w:r>
      <w:r>
        <w:rPr>
          <w:rFonts w:hint="eastAsia" w:ascii="宋体" w:hAnsi="宋体"/>
          <w:i w:val="0"/>
          <w:iCs w:val="0"/>
          <w:sz w:val="24"/>
        </w:rPr>
        <w:t>的《</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bCs/>
          <w:i w:val="0"/>
          <w:iCs w:val="0"/>
          <w:sz w:val="24"/>
        </w:rPr>
        <w:t>的房屋进行承租经营使用，承租用途为：</w:t>
      </w:r>
      <w:r>
        <w:rPr>
          <w:rFonts w:hint="eastAsia" w:ascii="宋体" w:hAnsi="宋体"/>
          <w:bCs/>
          <w:i w:val="0"/>
          <w:iCs w:val="0"/>
          <w:sz w:val="24"/>
          <w:u w:val="single"/>
          <w:lang w:val="en-US" w:eastAsia="zh-CN"/>
        </w:rPr>
        <w:t>办公</w:t>
      </w:r>
      <w:r>
        <w:rPr>
          <w:rFonts w:hint="eastAsia" w:ascii="宋体" w:hAnsi="宋体"/>
          <w:bCs/>
          <w:i w:val="0"/>
          <w:iCs w:val="0"/>
          <w:sz w:val="24"/>
          <w:lang w:val="en-US" w:eastAsia="zh-CN"/>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eastAsia="宋体"/>
          <w:i w:val="0"/>
          <w:iCs w:val="0"/>
          <w:sz w:val="24"/>
          <w:lang w:eastAsia="zh-CN"/>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w:t>
      </w:r>
      <w:r>
        <w:rPr>
          <w:rFonts w:hint="eastAsia" w:ascii="宋体" w:hAnsi="宋体"/>
          <w:i w:val="0"/>
          <w:iCs w:val="0"/>
          <w:sz w:val="24"/>
          <w:u w:val="single"/>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rPr>
        <w:t>（签字或盖章）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default" w:ascii="宋体" w:hAnsi="宋体" w:eastAsia="宋体"/>
          <w:i w:val="0"/>
          <w:iCs w:val="0"/>
          <w:sz w:val="24"/>
          <w:lang w:val="en-US" w:eastAsia="zh-CN"/>
        </w:rPr>
      </w:pPr>
      <w:r>
        <w:rPr>
          <w:rFonts w:hint="eastAsia" w:ascii="宋体" w:hAnsi="宋体"/>
          <w:i w:val="0"/>
          <w:iCs w:val="0"/>
          <w:sz w:val="24"/>
        </w:rPr>
        <w:t>招租编号：</w:t>
      </w:r>
      <w:r>
        <w:rPr>
          <w:rFonts w:hint="eastAsia" w:ascii="宋体" w:hAnsi="宋体"/>
          <w:i w:val="0"/>
          <w:iCs w:val="0"/>
          <w:sz w:val="24"/>
          <w:lang w:val="en-US" w:eastAsia="zh-CN"/>
        </w:rPr>
        <w:t xml:space="preserve"> </w:t>
      </w:r>
    </w:p>
    <w:p>
      <w:pPr>
        <w:spacing w:line="460" w:lineRule="exact"/>
        <w:rPr>
          <w:rFonts w:ascii="宋体" w:hAnsi="宋体"/>
          <w:i w:val="0"/>
          <w:iCs w:val="0"/>
          <w:sz w:val="24"/>
        </w:rPr>
      </w:pPr>
      <w:r>
        <w:rPr>
          <w:rFonts w:hint="eastAsia" w:ascii="宋体" w:hAnsi="宋体"/>
          <w:i w:val="0"/>
          <w:iCs w:val="0"/>
          <w:sz w:val="24"/>
        </w:rPr>
        <w:t>竞租人 ：</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 ：</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530"/>
        <w:gridCol w:w="19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hint="default" w:ascii="宋体" w:hAnsi="宋体"/>
                <w:b/>
                <w:bCs/>
                <w:i w:val="0"/>
                <w:iCs w:val="0"/>
                <w:kern w:val="0"/>
                <w:sz w:val="24"/>
                <w:lang w:val="en-US"/>
              </w:rPr>
            </w:pPr>
            <w:r>
              <w:rPr>
                <w:rFonts w:hint="eastAsia" w:ascii="宋体" w:hAnsi="宋体" w:cs="宋体"/>
                <w:i w:val="0"/>
                <w:iCs w:val="0"/>
                <w:sz w:val="24"/>
                <w:u w:val="single"/>
                <w:shd w:val="clear" w:color="080000" w:fill="FFFFFF"/>
                <w:lang w:val="en-US" w:eastAsia="zh-CN"/>
              </w:rPr>
              <w:t>福州市台江区六一中路红星商住楼3#楼5层（实际7层）办公场所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450"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7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53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hint="eastAsia" w:ascii="Arial" w:hAnsi="Arial" w:cs="Arial"/>
                <w:i w:val="0"/>
                <w:iCs w:val="0"/>
                <w:kern w:val="0"/>
                <w:sz w:val="24"/>
              </w:rPr>
              <w:t>/月</w:t>
            </w:r>
          </w:p>
        </w:tc>
        <w:tc>
          <w:tcPr>
            <w:tcW w:w="192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770"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办公</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tcPr>
          <w:p>
            <w:pPr>
              <w:spacing w:line="460" w:lineRule="exact"/>
              <w:jc w:val="center"/>
              <w:rPr>
                <w:rFonts w:hint="eastAsia" w:ascii="宋体" w:hAnsi="宋体" w:eastAsia="宋体"/>
                <w:i w:val="0"/>
                <w:iCs w:val="0"/>
                <w:kern w:val="0"/>
                <w:sz w:val="24"/>
                <w:lang w:val="en-US" w:eastAsia="zh-CN"/>
              </w:rPr>
            </w:pPr>
          </w:p>
        </w:tc>
        <w:tc>
          <w:tcPr>
            <w:tcW w:w="1530" w:type="dxa"/>
            <w:vMerge w:val="restart"/>
          </w:tcPr>
          <w:p>
            <w:pPr>
              <w:spacing w:line="460" w:lineRule="exact"/>
              <w:jc w:val="center"/>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770"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530" w:type="dxa"/>
            <w:vMerge w:val="continue"/>
          </w:tcPr>
          <w:p>
            <w:pPr>
              <w:spacing w:line="460" w:lineRule="exact"/>
              <w:jc w:val="both"/>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770"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both"/>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hint="eastAsia"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p>
      <w:pPr>
        <w:snapToGrid w:val="0"/>
        <w:spacing w:line="600" w:lineRule="atLeast"/>
        <w:jc w:val="both"/>
        <w:rPr>
          <w:rFonts w:ascii="黑体" w:hAnsi="宋体" w:eastAsia="黑体"/>
          <w:b/>
          <w:i w:val="0"/>
          <w:iCs w:val="0"/>
          <w:sz w:val="32"/>
          <w:szCs w:val="32"/>
          <w:u w:val="singl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jg1ZWI1NDM2MzUwZmNkOGVhNGUxYjZjNWYzZDIifQ=="/>
  </w:docVars>
  <w:rsids>
    <w:rsidRoot w:val="00636A01"/>
    <w:rsid w:val="000050C5"/>
    <w:rsid w:val="000A002F"/>
    <w:rsid w:val="000C1FF9"/>
    <w:rsid w:val="0013166B"/>
    <w:rsid w:val="001876E2"/>
    <w:rsid w:val="00264E95"/>
    <w:rsid w:val="002B295E"/>
    <w:rsid w:val="00315D5A"/>
    <w:rsid w:val="00360E24"/>
    <w:rsid w:val="00372605"/>
    <w:rsid w:val="003D240F"/>
    <w:rsid w:val="005A3BF5"/>
    <w:rsid w:val="005D6C09"/>
    <w:rsid w:val="00636A01"/>
    <w:rsid w:val="00641E35"/>
    <w:rsid w:val="00686BC5"/>
    <w:rsid w:val="006C2BFF"/>
    <w:rsid w:val="00724552"/>
    <w:rsid w:val="00776FCB"/>
    <w:rsid w:val="007F6CEC"/>
    <w:rsid w:val="008D6C18"/>
    <w:rsid w:val="00953645"/>
    <w:rsid w:val="00962B81"/>
    <w:rsid w:val="00B3079D"/>
    <w:rsid w:val="00B3080D"/>
    <w:rsid w:val="00BD36BC"/>
    <w:rsid w:val="00C120EB"/>
    <w:rsid w:val="00C571C6"/>
    <w:rsid w:val="00CE52BF"/>
    <w:rsid w:val="00E6425A"/>
    <w:rsid w:val="00FC02BF"/>
    <w:rsid w:val="00FD5D23"/>
    <w:rsid w:val="015B3238"/>
    <w:rsid w:val="01A52705"/>
    <w:rsid w:val="01B14C06"/>
    <w:rsid w:val="01B45EF3"/>
    <w:rsid w:val="01CA216C"/>
    <w:rsid w:val="01D24F80"/>
    <w:rsid w:val="01D30B9A"/>
    <w:rsid w:val="0213141D"/>
    <w:rsid w:val="021533E7"/>
    <w:rsid w:val="02456B7F"/>
    <w:rsid w:val="024F2048"/>
    <w:rsid w:val="02555ED9"/>
    <w:rsid w:val="025B1895"/>
    <w:rsid w:val="026D3223"/>
    <w:rsid w:val="0288005D"/>
    <w:rsid w:val="02D32AAD"/>
    <w:rsid w:val="02F5757A"/>
    <w:rsid w:val="034E3158"/>
    <w:rsid w:val="035C5045"/>
    <w:rsid w:val="0370464D"/>
    <w:rsid w:val="03B2235D"/>
    <w:rsid w:val="03DE5572"/>
    <w:rsid w:val="03E950F5"/>
    <w:rsid w:val="03F226D3"/>
    <w:rsid w:val="040F453A"/>
    <w:rsid w:val="0414147C"/>
    <w:rsid w:val="042E69E2"/>
    <w:rsid w:val="04367644"/>
    <w:rsid w:val="04673CA2"/>
    <w:rsid w:val="046C750A"/>
    <w:rsid w:val="04CB2483"/>
    <w:rsid w:val="04CF3F20"/>
    <w:rsid w:val="05370A3B"/>
    <w:rsid w:val="0569596B"/>
    <w:rsid w:val="056C3DF1"/>
    <w:rsid w:val="058F1340"/>
    <w:rsid w:val="05D41CB1"/>
    <w:rsid w:val="05D66917"/>
    <w:rsid w:val="060641DD"/>
    <w:rsid w:val="062E2CC9"/>
    <w:rsid w:val="069C2B7B"/>
    <w:rsid w:val="06B52E78"/>
    <w:rsid w:val="06C21663"/>
    <w:rsid w:val="06DB490F"/>
    <w:rsid w:val="06ED4932"/>
    <w:rsid w:val="07133C6D"/>
    <w:rsid w:val="07227821"/>
    <w:rsid w:val="07287718"/>
    <w:rsid w:val="073065CD"/>
    <w:rsid w:val="074E2EF7"/>
    <w:rsid w:val="07524795"/>
    <w:rsid w:val="075E0F57"/>
    <w:rsid w:val="077A6008"/>
    <w:rsid w:val="07E775D3"/>
    <w:rsid w:val="083A10B9"/>
    <w:rsid w:val="088D2C7D"/>
    <w:rsid w:val="08932847"/>
    <w:rsid w:val="08935C62"/>
    <w:rsid w:val="08B173BD"/>
    <w:rsid w:val="08E05092"/>
    <w:rsid w:val="09045F63"/>
    <w:rsid w:val="09242536"/>
    <w:rsid w:val="095742E5"/>
    <w:rsid w:val="09644C54"/>
    <w:rsid w:val="096C27F6"/>
    <w:rsid w:val="097360BF"/>
    <w:rsid w:val="09B90AFC"/>
    <w:rsid w:val="09C120A6"/>
    <w:rsid w:val="0A8F518C"/>
    <w:rsid w:val="0AFB3396"/>
    <w:rsid w:val="0B0A5387"/>
    <w:rsid w:val="0B370FD8"/>
    <w:rsid w:val="0BE3000C"/>
    <w:rsid w:val="0BEB6F66"/>
    <w:rsid w:val="0C04546C"/>
    <w:rsid w:val="0C161F60"/>
    <w:rsid w:val="0C743400"/>
    <w:rsid w:val="0C8E44C1"/>
    <w:rsid w:val="0C917B0E"/>
    <w:rsid w:val="0CA912FB"/>
    <w:rsid w:val="0CDD71F7"/>
    <w:rsid w:val="0D0A37DF"/>
    <w:rsid w:val="0D0B1AA9"/>
    <w:rsid w:val="0D15073F"/>
    <w:rsid w:val="0D222E5C"/>
    <w:rsid w:val="0D47373C"/>
    <w:rsid w:val="0D5536AE"/>
    <w:rsid w:val="0D5E3149"/>
    <w:rsid w:val="0D7B474B"/>
    <w:rsid w:val="0D9A07CB"/>
    <w:rsid w:val="0DBC1BBB"/>
    <w:rsid w:val="0DF04D08"/>
    <w:rsid w:val="0DFA6DEA"/>
    <w:rsid w:val="0E486A77"/>
    <w:rsid w:val="0E4B1F3E"/>
    <w:rsid w:val="0E5C239D"/>
    <w:rsid w:val="0E682AF0"/>
    <w:rsid w:val="0E6A2028"/>
    <w:rsid w:val="0E8006AC"/>
    <w:rsid w:val="0E9C09EC"/>
    <w:rsid w:val="0EA24254"/>
    <w:rsid w:val="0EA57424"/>
    <w:rsid w:val="0ED15933"/>
    <w:rsid w:val="0EDD34DE"/>
    <w:rsid w:val="0EFB3964"/>
    <w:rsid w:val="0F1113DA"/>
    <w:rsid w:val="0F331D36"/>
    <w:rsid w:val="0F64775C"/>
    <w:rsid w:val="0F9B0CA3"/>
    <w:rsid w:val="0FD77F2D"/>
    <w:rsid w:val="0FF07241"/>
    <w:rsid w:val="10141182"/>
    <w:rsid w:val="104B26C9"/>
    <w:rsid w:val="10815D2E"/>
    <w:rsid w:val="10A27A4A"/>
    <w:rsid w:val="10D73F5D"/>
    <w:rsid w:val="10E50428"/>
    <w:rsid w:val="113F222E"/>
    <w:rsid w:val="11620434"/>
    <w:rsid w:val="11625F1D"/>
    <w:rsid w:val="116972AB"/>
    <w:rsid w:val="11833ECA"/>
    <w:rsid w:val="11BA5A75"/>
    <w:rsid w:val="11CB3AC2"/>
    <w:rsid w:val="11E807FC"/>
    <w:rsid w:val="12080872"/>
    <w:rsid w:val="12224BC5"/>
    <w:rsid w:val="12303925"/>
    <w:rsid w:val="12386C7D"/>
    <w:rsid w:val="12435D4E"/>
    <w:rsid w:val="126562F8"/>
    <w:rsid w:val="12681311"/>
    <w:rsid w:val="128B4EE2"/>
    <w:rsid w:val="12A61E39"/>
    <w:rsid w:val="130848A2"/>
    <w:rsid w:val="1332534F"/>
    <w:rsid w:val="134D4E96"/>
    <w:rsid w:val="137912FC"/>
    <w:rsid w:val="137A05C6"/>
    <w:rsid w:val="13A46379"/>
    <w:rsid w:val="13F421A6"/>
    <w:rsid w:val="140A5DD4"/>
    <w:rsid w:val="1420751C"/>
    <w:rsid w:val="14D22405"/>
    <w:rsid w:val="14FF0009"/>
    <w:rsid w:val="15AC3C0A"/>
    <w:rsid w:val="15D05220"/>
    <w:rsid w:val="15FF3D3A"/>
    <w:rsid w:val="16161084"/>
    <w:rsid w:val="16646293"/>
    <w:rsid w:val="16775FC6"/>
    <w:rsid w:val="16D6727A"/>
    <w:rsid w:val="1752258F"/>
    <w:rsid w:val="175772B7"/>
    <w:rsid w:val="17A4103D"/>
    <w:rsid w:val="17D336B6"/>
    <w:rsid w:val="17EF6030"/>
    <w:rsid w:val="18300B23"/>
    <w:rsid w:val="188B6B21"/>
    <w:rsid w:val="188D7D18"/>
    <w:rsid w:val="189664AC"/>
    <w:rsid w:val="189C0949"/>
    <w:rsid w:val="19053792"/>
    <w:rsid w:val="190F698A"/>
    <w:rsid w:val="192F0DDA"/>
    <w:rsid w:val="193E2DCB"/>
    <w:rsid w:val="198033E4"/>
    <w:rsid w:val="19883004"/>
    <w:rsid w:val="19914F2C"/>
    <w:rsid w:val="199D674F"/>
    <w:rsid w:val="19A075E2"/>
    <w:rsid w:val="19AA4641"/>
    <w:rsid w:val="19EA6AAF"/>
    <w:rsid w:val="1A235E8A"/>
    <w:rsid w:val="1A383CBF"/>
    <w:rsid w:val="1A38596D"/>
    <w:rsid w:val="1A8213DE"/>
    <w:rsid w:val="1A981B55"/>
    <w:rsid w:val="1AC15A62"/>
    <w:rsid w:val="1ACF4D76"/>
    <w:rsid w:val="1B392BE0"/>
    <w:rsid w:val="1B546623"/>
    <w:rsid w:val="1B5F6680"/>
    <w:rsid w:val="1B6B1E72"/>
    <w:rsid w:val="1B8A054A"/>
    <w:rsid w:val="1B9A6F3C"/>
    <w:rsid w:val="1BC1042A"/>
    <w:rsid w:val="1BCA1F91"/>
    <w:rsid w:val="1BCD6688"/>
    <w:rsid w:val="1BD1056A"/>
    <w:rsid w:val="1BD4504C"/>
    <w:rsid w:val="1C485D0F"/>
    <w:rsid w:val="1C87135D"/>
    <w:rsid w:val="1C8C20A0"/>
    <w:rsid w:val="1C8F393E"/>
    <w:rsid w:val="1CA719E6"/>
    <w:rsid w:val="1CB3762C"/>
    <w:rsid w:val="1CD777BF"/>
    <w:rsid w:val="1CDE345E"/>
    <w:rsid w:val="1CE1063D"/>
    <w:rsid w:val="1D091942"/>
    <w:rsid w:val="1D30596B"/>
    <w:rsid w:val="1D3C2023"/>
    <w:rsid w:val="1D3E15EC"/>
    <w:rsid w:val="1D505543"/>
    <w:rsid w:val="1D596426"/>
    <w:rsid w:val="1D637250"/>
    <w:rsid w:val="1D703313"/>
    <w:rsid w:val="1DA61C16"/>
    <w:rsid w:val="1DCD49FB"/>
    <w:rsid w:val="1DCD6F2F"/>
    <w:rsid w:val="1DD65CC8"/>
    <w:rsid w:val="1E122A78"/>
    <w:rsid w:val="1E1B36DB"/>
    <w:rsid w:val="1E480DAA"/>
    <w:rsid w:val="1E4E744C"/>
    <w:rsid w:val="1E7A7054"/>
    <w:rsid w:val="1E971CD0"/>
    <w:rsid w:val="1F0177EB"/>
    <w:rsid w:val="1F0D396C"/>
    <w:rsid w:val="1F1C3BAF"/>
    <w:rsid w:val="1F4A4D30"/>
    <w:rsid w:val="1F9A4AD4"/>
    <w:rsid w:val="1FC55FF4"/>
    <w:rsid w:val="1FC85AE5"/>
    <w:rsid w:val="20112BB3"/>
    <w:rsid w:val="201C7BDE"/>
    <w:rsid w:val="203776AF"/>
    <w:rsid w:val="20A44D3A"/>
    <w:rsid w:val="20EC314E"/>
    <w:rsid w:val="21224D81"/>
    <w:rsid w:val="218B5BB4"/>
    <w:rsid w:val="21CF4F08"/>
    <w:rsid w:val="22160D89"/>
    <w:rsid w:val="221D6302"/>
    <w:rsid w:val="222608A0"/>
    <w:rsid w:val="227E6BBF"/>
    <w:rsid w:val="228E4DC3"/>
    <w:rsid w:val="22CC3F63"/>
    <w:rsid w:val="22F866E1"/>
    <w:rsid w:val="2305275B"/>
    <w:rsid w:val="23291BAB"/>
    <w:rsid w:val="23451001"/>
    <w:rsid w:val="236975E1"/>
    <w:rsid w:val="236B6EB3"/>
    <w:rsid w:val="238802EB"/>
    <w:rsid w:val="23C24CAF"/>
    <w:rsid w:val="23E83A2A"/>
    <w:rsid w:val="23FA359B"/>
    <w:rsid w:val="243B392E"/>
    <w:rsid w:val="24427463"/>
    <w:rsid w:val="24AA3A11"/>
    <w:rsid w:val="24C77F35"/>
    <w:rsid w:val="24D33D5B"/>
    <w:rsid w:val="24FA0F4C"/>
    <w:rsid w:val="25050C41"/>
    <w:rsid w:val="25391FEA"/>
    <w:rsid w:val="25404D5F"/>
    <w:rsid w:val="254C4853"/>
    <w:rsid w:val="255A2776"/>
    <w:rsid w:val="2584425C"/>
    <w:rsid w:val="25C91C6F"/>
    <w:rsid w:val="25D47153"/>
    <w:rsid w:val="2610168A"/>
    <w:rsid w:val="265754CC"/>
    <w:rsid w:val="26855C00"/>
    <w:rsid w:val="26C308F9"/>
    <w:rsid w:val="26DB60FD"/>
    <w:rsid w:val="26DF3245"/>
    <w:rsid w:val="272A0E33"/>
    <w:rsid w:val="27384C99"/>
    <w:rsid w:val="27427B88"/>
    <w:rsid w:val="27495956"/>
    <w:rsid w:val="2773410A"/>
    <w:rsid w:val="27B474DB"/>
    <w:rsid w:val="27B70919"/>
    <w:rsid w:val="27CC1EEA"/>
    <w:rsid w:val="27D36DD5"/>
    <w:rsid w:val="27F84A8D"/>
    <w:rsid w:val="28215A21"/>
    <w:rsid w:val="28284150"/>
    <w:rsid w:val="286C5224"/>
    <w:rsid w:val="286F426E"/>
    <w:rsid w:val="2890116A"/>
    <w:rsid w:val="28DD7E7C"/>
    <w:rsid w:val="29115F51"/>
    <w:rsid w:val="29DA6B40"/>
    <w:rsid w:val="29E4176D"/>
    <w:rsid w:val="29F7651B"/>
    <w:rsid w:val="29FE689F"/>
    <w:rsid w:val="2A4B5348"/>
    <w:rsid w:val="2A5C7555"/>
    <w:rsid w:val="2A726D79"/>
    <w:rsid w:val="2A834AE2"/>
    <w:rsid w:val="2A9B4201"/>
    <w:rsid w:val="2AB4113F"/>
    <w:rsid w:val="2AD85E5D"/>
    <w:rsid w:val="2B05199B"/>
    <w:rsid w:val="2B067BE7"/>
    <w:rsid w:val="2B2636BF"/>
    <w:rsid w:val="2B4C1378"/>
    <w:rsid w:val="2B66533D"/>
    <w:rsid w:val="2B726905"/>
    <w:rsid w:val="2B8D373E"/>
    <w:rsid w:val="2BD80E5D"/>
    <w:rsid w:val="2BEF2982"/>
    <w:rsid w:val="2C1C51EE"/>
    <w:rsid w:val="2C4B08F9"/>
    <w:rsid w:val="2C6E17C2"/>
    <w:rsid w:val="2C83526D"/>
    <w:rsid w:val="2C931228"/>
    <w:rsid w:val="2C985B8A"/>
    <w:rsid w:val="2CD4576F"/>
    <w:rsid w:val="2CD535EF"/>
    <w:rsid w:val="2CEC092C"/>
    <w:rsid w:val="2CEF2903"/>
    <w:rsid w:val="2CFC5020"/>
    <w:rsid w:val="2D4241AC"/>
    <w:rsid w:val="2D453A7A"/>
    <w:rsid w:val="2D872B3B"/>
    <w:rsid w:val="2D8C63A3"/>
    <w:rsid w:val="2DDD09AD"/>
    <w:rsid w:val="2E182139"/>
    <w:rsid w:val="2E4446D1"/>
    <w:rsid w:val="2E5073D1"/>
    <w:rsid w:val="2E807536"/>
    <w:rsid w:val="2E9C637A"/>
    <w:rsid w:val="2F2E6FE6"/>
    <w:rsid w:val="2F34085D"/>
    <w:rsid w:val="2F364819"/>
    <w:rsid w:val="2F7D2448"/>
    <w:rsid w:val="2FA774C5"/>
    <w:rsid w:val="2FD8767E"/>
    <w:rsid w:val="2FDE621D"/>
    <w:rsid w:val="2FF65D56"/>
    <w:rsid w:val="300C37CC"/>
    <w:rsid w:val="30110DE2"/>
    <w:rsid w:val="308E5F8F"/>
    <w:rsid w:val="30B26121"/>
    <w:rsid w:val="30B74909"/>
    <w:rsid w:val="30E3277E"/>
    <w:rsid w:val="30ED53AB"/>
    <w:rsid w:val="31197F4E"/>
    <w:rsid w:val="31276CD4"/>
    <w:rsid w:val="313E79B5"/>
    <w:rsid w:val="314F3970"/>
    <w:rsid w:val="316311C9"/>
    <w:rsid w:val="316B2774"/>
    <w:rsid w:val="317E24F1"/>
    <w:rsid w:val="31801957"/>
    <w:rsid w:val="318B24CE"/>
    <w:rsid w:val="318D1F00"/>
    <w:rsid w:val="319E0453"/>
    <w:rsid w:val="31C20893"/>
    <w:rsid w:val="31DB5204"/>
    <w:rsid w:val="32253768"/>
    <w:rsid w:val="3251196A"/>
    <w:rsid w:val="32736A54"/>
    <w:rsid w:val="32981BCC"/>
    <w:rsid w:val="329C42C3"/>
    <w:rsid w:val="32E55E84"/>
    <w:rsid w:val="32F01183"/>
    <w:rsid w:val="332633D4"/>
    <w:rsid w:val="333F5C66"/>
    <w:rsid w:val="338B4409"/>
    <w:rsid w:val="33920544"/>
    <w:rsid w:val="33B26438"/>
    <w:rsid w:val="33CA7A40"/>
    <w:rsid w:val="33E5680D"/>
    <w:rsid w:val="34076BF5"/>
    <w:rsid w:val="342E6414"/>
    <w:rsid w:val="34420048"/>
    <w:rsid w:val="347A1EC1"/>
    <w:rsid w:val="34BB0E61"/>
    <w:rsid w:val="34EA71EE"/>
    <w:rsid w:val="34FF745B"/>
    <w:rsid w:val="351C000D"/>
    <w:rsid w:val="35246EC1"/>
    <w:rsid w:val="356E2833"/>
    <w:rsid w:val="3579545F"/>
    <w:rsid w:val="357C4E30"/>
    <w:rsid w:val="35AF70D3"/>
    <w:rsid w:val="35ED19A9"/>
    <w:rsid w:val="3600139D"/>
    <w:rsid w:val="36066BE9"/>
    <w:rsid w:val="36767BF1"/>
    <w:rsid w:val="36FA359D"/>
    <w:rsid w:val="37233CB4"/>
    <w:rsid w:val="373C3067"/>
    <w:rsid w:val="375B3B8B"/>
    <w:rsid w:val="375D1E04"/>
    <w:rsid w:val="378B3228"/>
    <w:rsid w:val="379E73FF"/>
    <w:rsid w:val="37D04C34"/>
    <w:rsid w:val="37DE77FC"/>
    <w:rsid w:val="37EB016A"/>
    <w:rsid w:val="3801798E"/>
    <w:rsid w:val="3814146F"/>
    <w:rsid w:val="38196A86"/>
    <w:rsid w:val="381E0C74"/>
    <w:rsid w:val="382C4A0B"/>
    <w:rsid w:val="3839434E"/>
    <w:rsid w:val="387E2D8D"/>
    <w:rsid w:val="388C7258"/>
    <w:rsid w:val="38C42606"/>
    <w:rsid w:val="38D71EF6"/>
    <w:rsid w:val="38DE55D9"/>
    <w:rsid w:val="39812B34"/>
    <w:rsid w:val="39B4287C"/>
    <w:rsid w:val="39C80763"/>
    <w:rsid w:val="39D013C6"/>
    <w:rsid w:val="39DF28E3"/>
    <w:rsid w:val="39E92488"/>
    <w:rsid w:val="3A086314"/>
    <w:rsid w:val="3A263E74"/>
    <w:rsid w:val="3A2A0DFB"/>
    <w:rsid w:val="3A435E28"/>
    <w:rsid w:val="3A464EED"/>
    <w:rsid w:val="3A881DEF"/>
    <w:rsid w:val="3AAA0202"/>
    <w:rsid w:val="3AEF0648"/>
    <w:rsid w:val="3B082DE1"/>
    <w:rsid w:val="3B8218C2"/>
    <w:rsid w:val="3B844B5E"/>
    <w:rsid w:val="3B8B71C3"/>
    <w:rsid w:val="3B8E1539"/>
    <w:rsid w:val="3B9C3C56"/>
    <w:rsid w:val="3B9C4686"/>
    <w:rsid w:val="3BB10232"/>
    <w:rsid w:val="3BDB0629"/>
    <w:rsid w:val="3BF777E0"/>
    <w:rsid w:val="3C057BE8"/>
    <w:rsid w:val="3C193F27"/>
    <w:rsid w:val="3C3F4569"/>
    <w:rsid w:val="3C6F24FE"/>
    <w:rsid w:val="3C7E3E5C"/>
    <w:rsid w:val="3C8F37BA"/>
    <w:rsid w:val="3C960B39"/>
    <w:rsid w:val="3CAF6C91"/>
    <w:rsid w:val="3CB024F3"/>
    <w:rsid w:val="3CC66988"/>
    <w:rsid w:val="3CF11D7F"/>
    <w:rsid w:val="3D581DFE"/>
    <w:rsid w:val="3D687B67"/>
    <w:rsid w:val="3E0B7605"/>
    <w:rsid w:val="3E2148E6"/>
    <w:rsid w:val="3E3F4D6C"/>
    <w:rsid w:val="3E594080"/>
    <w:rsid w:val="3E90381A"/>
    <w:rsid w:val="3EA14D33"/>
    <w:rsid w:val="3EA572C5"/>
    <w:rsid w:val="3EA848A3"/>
    <w:rsid w:val="3EBC63BD"/>
    <w:rsid w:val="3ED67EBD"/>
    <w:rsid w:val="3ED731F7"/>
    <w:rsid w:val="3EEA2F2A"/>
    <w:rsid w:val="3EF06066"/>
    <w:rsid w:val="3F19736B"/>
    <w:rsid w:val="3F43422A"/>
    <w:rsid w:val="3F7F1678"/>
    <w:rsid w:val="3F8B7787"/>
    <w:rsid w:val="3FA532F5"/>
    <w:rsid w:val="3FE060DB"/>
    <w:rsid w:val="400910E1"/>
    <w:rsid w:val="4012098A"/>
    <w:rsid w:val="405A7C3B"/>
    <w:rsid w:val="40890E7F"/>
    <w:rsid w:val="40B557B9"/>
    <w:rsid w:val="40D20119"/>
    <w:rsid w:val="40DB5220"/>
    <w:rsid w:val="4125091B"/>
    <w:rsid w:val="41D34149"/>
    <w:rsid w:val="41DB2FFE"/>
    <w:rsid w:val="41DD28D2"/>
    <w:rsid w:val="41F42A1B"/>
    <w:rsid w:val="42350B90"/>
    <w:rsid w:val="424C7AC6"/>
    <w:rsid w:val="42725710"/>
    <w:rsid w:val="428E1A36"/>
    <w:rsid w:val="429B7148"/>
    <w:rsid w:val="42AC2639"/>
    <w:rsid w:val="43284167"/>
    <w:rsid w:val="435C7289"/>
    <w:rsid w:val="438C45B0"/>
    <w:rsid w:val="43917E18"/>
    <w:rsid w:val="43923B90"/>
    <w:rsid w:val="43931DE2"/>
    <w:rsid w:val="43A538C3"/>
    <w:rsid w:val="43EA39CC"/>
    <w:rsid w:val="43F261A4"/>
    <w:rsid w:val="440920A4"/>
    <w:rsid w:val="44185E43"/>
    <w:rsid w:val="442B201A"/>
    <w:rsid w:val="446077EA"/>
    <w:rsid w:val="446612A5"/>
    <w:rsid w:val="4469669F"/>
    <w:rsid w:val="4478640F"/>
    <w:rsid w:val="449E2459"/>
    <w:rsid w:val="44E41A8F"/>
    <w:rsid w:val="44F2303A"/>
    <w:rsid w:val="45065875"/>
    <w:rsid w:val="452847AC"/>
    <w:rsid w:val="452C3C1E"/>
    <w:rsid w:val="45806396"/>
    <w:rsid w:val="458D1E80"/>
    <w:rsid w:val="45961716"/>
    <w:rsid w:val="45DC5BE7"/>
    <w:rsid w:val="460A2104"/>
    <w:rsid w:val="460A3EB2"/>
    <w:rsid w:val="4676292B"/>
    <w:rsid w:val="46CE1383"/>
    <w:rsid w:val="46E768EC"/>
    <w:rsid w:val="470628CB"/>
    <w:rsid w:val="470E79D1"/>
    <w:rsid w:val="4778294E"/>
    <w:rsid w:val="477C0DDF"/>
    <w:rsid w:val="479952E4"/>
    <w:rsid w:val="47D429C9"/>
    <w:rsid w:val="48237D4B"/>
    <w:rsid w:val="4874505C"/>
    <w:rsid w:val="48791C0A"/>
    <w:rsid w:val="489F6B33"/>
    <w:rsid w:val="48AE321A"/>
    <w:rsid w:val="48B32100"/>
    <w:rsid w:val="48C22EBA"/>
    <w:rsid w:val="48C60564"/>
    <w:rsid w:val="48D34A2F"/>
    <w:rsid w:val="48F072D5"/>
    <w:rsid w:val="48F77078"/>
    <w:rsid w:val="48FA21A9"/>
    <w:rsid w:val="493F3F03"/>
    <w:rsid w:val="494864DA"/>
    <w:rsid w:val="496833C9"/>
    <w:rsid w:val="498875C7"/>
    <w:rsid w:val="499C5F2F"/>
    <w:rsid w:val="49AA39E1"/>
    <w:rsid w:val="49F6207E"/>
    <w:rsid w:val="49FB423D"/>
    <w:rsid w:val="4A0042EA"/>
    <w:rsid w:val="4A1B043B"/>
    <w:rsid w:val="4A2356AF"/>
    <w:rsid w:val="4A396B13"/>
    <w:rsid w:val="4A45370A"/>
    <w:rsid w:val="4A5C10D8"/>
    <w:rsid w:val="4A5D0A54"/>
    <w:rsid w:val="4A6F16A6"/>
    <w:rsid w:val="4AA523FB"/>
    <w:rsid w:val="4AAE12AF"/>
    <w:rsid w:val="4AB10125"/>
    <w:rsid w:val="4AB34B18"/>
    <w:rsid w:val="4AEE3DA2"/>
    <w:rsid w:val="4B0B351C"/>
    <w:rsid w:val="4B841AD9"/>
    <w:rsid w:val="4BAE52DF"/>
    <w:rsid w:val="4C121D12"/>
    <w:rsid w:val="4C177328"/>
    <w:rsid w:val="4C38161F"/>
    <w:rsid w:val="4C480F0D"/>
    <w:rsid w:val="4C5E0AB3"/>
    <w:rsid w:val="4C641057"/>
    <w:rsid w:val="4C7D53DD"/>
    <w:rsid w:val="4C9444D5"/>
    <w:rsid w:val="4CB16E35"/>
    <w:rsid w:val="4CDB2104"/>
    <w:rsid w:val="4D0A10CC"/>
    <w:rsid w:val="4D15004A"/>
    <w:rsid w:val="4D374D31"/>
    <w:rsid w:val="4D537EEC"/>
    <w:rsid w:val="4D722A68"/>
    <w:rsid w:val="4E2574FC"/>
    <w:rsid w:val="4E320449"/>
    <w:rsid w:val="4E4A5793"/>
    <w:rsid w:val="4E611B92"/>
    <w:rsid w:val="4E621239"/>
    <w:rsid w:val="4E7B3B9E"/>
    <w:rsid w:val="4E9E6C36"/>
    <w:rsid w:val="4EB62E28"/>
    <w:rsid w:val="4EF93FB4"/>
    <w:rsid w:val="4F672375"/>
    <w:rsid w:val="4F7D6BB1"/>
    <w:rsid w:val="4F81232D"/>
    <w:rsid w:val="4FBF5D0D"/>
    <w:rsid w:val="4FBF71BC"/>
    <w:rsid w:val="4FDC066D"/>
    <w:rsid w:val="4FEA34AF"/>
    <w:rsid w:val="501716A5"/>
    <w:rsid w:val="502838B2"/>
    <w:rsid w:val="503F2475"/>
    <w:rsid w:val="504B57F2"/>
    <w:rsid w:val="50677C7F"/>
    <w:rsid w:val="506C5B32"/>
    <w:rsid w:val="50BE5FC4"/>
    <w:rsid w:val="50CD6207"/>
    <w:rsid w:val="50DC4F5B"/>
    <w:rsid w:val="511E6A63"/>
    <w:rsid w:val="5147420C"/>
    <w:rsid w:val="518E5997"/>
    <w:rsid w:val="51CD7941"/>
    <w:rsid w:val="52770B21"/>
    <w:rsid w:val="52831274"/>
    <w:rsid w:val="52911BE2"/>
    <w:rsid w:val="52CE4641"/>
    <w:rsid w:val="52CF44B9"/>
    <w:rsid w:val="534F0727"/>
    <w:rsid w:val="538604F6"/>
    <w:rsid w:val="53BD2563"/>
    <w:rsid w:val="53DC55FB"/>
    <w:rsid w:val="540249A4"/>
    <w:rsid w:val="5414678B"/>
    <w:rsid w:val="547E7F44"/>
    <w:rsid w:val="54A0435F"/>
    <w:rsid w:val="54E51D72"/>
    <w:rsid w:val="54EC4689"/>
    <w:rsid w:val="550F0324"/>
    <w:rsid w:val="551F0C66"/>
    <w:rsid w:val="552F354C"/>
    <w:rsid w:val="55654C60"/>
    <w:rsid w:val="55B72732"/>
    <w:rsid w:val="560B3A5A"/>
    <w:rsid w:val="56290384"/>
    <w:rsid w:val="565C5478"/>
    <w:rsid w:val="566C1880"/>
    <w:rsid w:val="567710EF"/>
    <w:rsid w:val="56A63783"/>
    <w:rsid w:val="56A93F00"/>
    <w:rsid w:val="56A96E52"/>
    <w:rsid w:val="56B71C06"/>
    <w:rsid w:val="56E162CC"/>
    <w:rsid w:val="57392246"/>
    <w:rsid w:val="57F577D7"/>
    <w:rsid w:val="580249E9"/>
    <w:rsid w:val="58415F29"/>
    <w:rsid w:val="587C0C3F"/>
    <w:rsid w:val="591946E0"/>
    <w:rsid w:val="59C4289D"/>
    <w:rsid w:val="59E36A9C"/>
    <w:rsid w:val="59F14D15"/>
    <w:rsid w:val="5A040EEC"/>
    <w:rsid w:val="5A083C43"/>
    <w:rsid w:val="5A18291C"/>
    <w:rsid w:val="5A194872"/>
    <w:rsid w:val="5A2068C3"/>
    <w:rsid w:val="5A8516CE"/>
    <w:rsid w:val="5A8738CB"/>
    <w:rsid w:val="5A9304C2"/>
    <w:rsid w:val="5AB04BD0"/>
    <w:rsid w:val="5AC42B0E"/>
    <w:rsid w:val="5ACC3FD8"/>
    <w:rsid w:val="5B766812"/>
    <w:rsid w:val="5B9B3A42"/>
    <w:rsid w:val="5C401F83"/>
    <w:rsid w:val="5C4D2D38"/>
    <w:rsid w:val="5D1D22C5"/>
    <w:rsid w:val="5D6D6DA8"/>
    <w:rsid w:val="5D935986"/>
    <w:rsid w:val="5D95224E"/>
    <w:rsid w:val="5DB779A6"/>
    <w:rsid w:val="5DCA052F"/>
    <w:rsid w:val="5DE00119"/>
    <w:rsid w:val="5E544E6C"/>
    <w:rsid w:val="5EF37781"/>
    <w:rsid w:val="5F30008D"/>
    <w:rsid w:val="5F457B14"/>
    <w:rsid w:val="5FC133DB"/>
    <w:rsid w:val="603269C5"/>
    <w:rsid w:val="60397415"/>
    <w:rsid w:val="60A127B5"/>
    <w:rsid w:val="60E750C3"/>
    <w:rsid w:val="611A5DC7"/>
    <w:rsid w:val="613C7F1B"/>
    <w:rsid w:val="615E7C17"/>
    <w:rsid w:val="616B7AA3"/>
    <w:rsid w:val="61A91BB9"/>
    <w:rsid w:val="61AB7E9F"/>
    <w:rsid w:val="61C60084"/>
    <w:rsid w:val="61EF2482"/>
    <w:rsid w:val="61F77588"/>
    <w:rsid w:val="61FE4473"/>
    <w:rsid w:val="62175534"/>
    <w:rsid w:val="63057A83"/>
    <w:rsid w:val="633C5AC4"/>
    <w:rsid w:val="63497970"/>
    <w:rsid w:val="639C2195"/>
    <w:rsid w:val="63B03E93"/>
    <w:rsid w:val="63C139AA"/>
    <w:rsid w:val="63D47B81"/>
    <w:rsid w:val="64025E7F"/>
    <w:rsid w:val="64093F70"/>
    <w:rsid w:val="64504D2E"/>
    <w:rsid w:val="64925346"/>
    <w:rsid w:val="649C61C5"/>
    <w:rsid w:val="64A84B6A"/>
    <w:rsid w:val="65044496"/>
    <w:rsid w:val="65156FD8"/>
    <w:rsid w:val="65491EA9"/>
    <w:rsid w:val="65530F79"/>
    <w:rsid w:val="659423EE"/>
    <w:rsid w:val="65AE4402"/>
    <w:rsid w:val="65C634F9"/>
    <w:rsid w:val="65DC2D1D"/>
    <w:rsid w:val="65F92011"/>
    <w:rsid w:val="6612673F"/>
    <w:rsid w:val="667953D5"/>
    <w:rsid w:val="668B1E91"/>
    <w:rsid w:val="66B27F22"/>
    <w:rsid w:val="66B90C2B"/>
    <w:rsid w:val="66BC1470"/>
    <w:rsid w:val="66C7577B"/>
    <w:rsid w:val="66E3632D"/>
    <w:rsid w:val="671958AB"/>
    <w:rsid w:val="67301357"/>
    <w:rsid w:val="674072DB"/>
    <w:rsid w:val="67566AFF"/>
    <w:rsid w:val="675D5B96"/>
    <w:rsid w:val="6760797E"/>
    <w:rsid w:val="67674868"/>
    <w:rsid w:val="67982C74"/>
    <w:rsid w:val="67C63C85"/>
    <w:rsid w:val="67CA4DF7"/>
    <w:rsid w:val="67D86578"/>
    <w:rsid w:val="67D92AD5"/>
    <w:rsid w:val="67DA1624"/>
    <w:rsid w:val="67E97973"/>
    <w:rsid w:val="67EE25F9"/>
    <w:rsid w:val="689618A9"/>
    <w:rsid w:val="68994D52"/>
    <w:rsid w:val="68B47F81"/>
    <w:rsid w:val="68D66492"/>
    <w:rsid w:val="68E1064A"/>
    <w:rsid w:val="692458BD"/>
    <w:rsid w:val="6933534A"/>
    <w:rsid w:val="694330B3"/>
    <w:rsid w:val="694F512A"/>
    <w:rsid w:val="69690D6B"/>
    <w:rsid w:val="69A2602B"/>
    <w:rsid w:val="69B16CFF"/>
    <w:rsid w:val="69C01D1E"/>
    <w:rsid w:val="69CC30A8"/>
    <w:rsid w:val="69F4501C"/>
    <w:rsid w:val="6A2C72AD"/>
    <w:rsid w:val="6A3657D3"/>
    <w:rsid w:val="6A510566"/>
    <w:rsid w:val="6A576E16"/>
    <w:rsid w:val="6A667059"/>
    <w:rsid w:val="6A8656A7"/>
    <w:rsid w:val="6AB9187F"/>
    <w:rsid w:val="6ACD0CF5"/>
    <w:rsid w:val="6AE0505D"/>
    <w:rsid w:val="6AF64881"/>
    <w:rsid w:val="6B030D4C"/>
    <w:rsid w:val="6B395F18"/>
    <w:rsid w:val="6B517D09"/>
    <w:rsid w:val="6B5E5F82"/>
    <w:rsid w:val="6B7D235D"/>
    <w:rsid w:val="6BC1236B"/>
    <w:rsid w:val="6BC9701E"/>
    <w:rsid w:val="6BF54B38"/>
    <w:rsid w:val="6C00528B"/>
    <w:rsid w:val="6C4E249B"/>
    <w:rsid w:val="6C705F6D"/>
    <w:rsid w:val="6C8163CC"/>
    <w:rsid w:val="6CD04C5E"/>
    <w:rsid w:val="6CE8644B"/>
    <w:rsid w:val="6CF90658"/>
    <w:rsid w:val="6D090170"/>
    <w:rsid w:val="6D6653DC"/>
    <w:rsid w:val="6DA00AD4"/>
    <w:rsid w:val="6DDD212C"/>
    <w:rsid w:val="6DEF7365"/>
    <w:rsid w:val="6DF42BCE"/>
    <w:rsid w:val="6E0E5A3E"/>
    <w:rsid w:val="6E184B0E"/>
    <w:rsid w:val="6EA070F4"/>
    <w:rsid w:val="6EA77C40"/>
    <w:rsid w:val="6EAD34A8"/>
    <w:rsid w:val="6EC568C7"/>
    <w:rsid w:val="6ED44ED9"/>
    <w:rsid w:val="6EDF73DA"/>
    <w:rsid w:val="6EE57826"/>
    <w:rsid w:val="6F0D2199"/>
    <w:rsid w:val="6F3516F0"/>
    <w:rsid w:val="6F40431D"/>
    <w:rsid w:val="6F490CF7"/>
    <w:rsid w:val="6F4B10B9"/>
    <w:rsid w:val="6F4B4746"/>
    <w:rsid w:val="6F5222A2"/>
    <w:rsid w:val="6F773AB6"/>
    <w:rsid w:val="6F780CB8"/>
    <w:rsid w:val="6F8E2BAD"/>
    <w:rsid w:val="6F9E54E7"/>
    <w:rsid w:val="6FA00BA4"/>
    <w:rsid w:val="700F3CEF"/>
    <w:rsid w:val="70437A9B"/>
    <w:rsid w:val="70501763"/>
    <w:rsid w:val="70AC2D94"/>
    <w:rsid w:val="70AE52B6"/>
    <w:rsid w:val="711F61B4"/>
    <w:rsid w:val="7121017E"/>
    <w:rsid w:val="713031EB"/>
    <w:rsid w:val="713E2ADE"/>
    <w:rsid w:val="71502811"/>
    <w:rsid w:val="71CF7BDA"/>
    <w:rsid w:val="723C4ABE"/>
    <w:rsid w:val="728A5FD8"/>
    <w:rsid w:val="72A05A0D"/>
    <w:rsid w:val="72A932B2"/>
    <w:rsid w:val="72AC3A77"/>
    <w:rsid w:val="72D8523E"/>
    <w:rsid w:val="72F673C4"/>
    <w:rsid w:val="7355410F"/>
    <w:rsid w:val="739509AF"/>
    <w:rsid w:val="73E668FA"/>
    <w:rsid w:val="741915E0"/>
    <w:rsid w:val="74273CFD"/>
    <w:rsid w:val="74631894"/>
    <w:rsid w:val="746960C4"/>
    <w:rsid w:val="746F6538"/>
    <w:rsid w:val="74773805"/>
    <w:rsid w:val="74B03CF2"/>
    <w:rsid w:val="74DE1AB1"/>
    <w:rsid w:val="74EA0887"/>
    <w:rsid w:val="75292FF9"/>
    <w:rsid w:val="752C5D2C"/>
    <w:rsid w:val="753B7082"/>
    <w:rsid w:val="75540857"/>
    <w:rsid w:val="755804F7"/>
    <w:rsid w:val="75767ACF"/>
    <w:rsid w:val="757765BE"/>
    <w:rsid w:val="75952EE8"/>
    <w:rsid w:val="762027B2"/>
    <w:rsid w:val="767F6FCF"/>
    <w:rsid w:val="769E45BC"/>
    <w:rsid w:val="76A333E3"/>
    <w:rsid w:val="76D0242A"/>
    <w:rsid w:val="76F92A3D"/>
    <w:rsid w:val="776963DA"/>
    <w:rsid w:val="777D044D"/>
    <w:rsid w:val="77811976"/>
    <w:rsid w:val="778366F5"/>
    <w:rsid w:val="77B358A8"/>
    <w:rsid w:val="77C655DB"/>
    <w:rsid w:val="77D93D37"/>
    <w:rsid w:val="77DF044B"/>
    <w:rsid w:val="781C169F"/>
    <w:rsid w:val="785647FB"/>
    <w:rsid w:val="788D57BA"/>
    <w:rsid w:val="78EF290F"/>
    <w:rsid w:val="78EF4BF9"/>
    <w:rsid w:val="79116D2A"/>
    <w:rsid w:val="799269C4"/>
    <w:rsid w:val="79D06EC1"/>
    <w:rsid w:val="79D57D57"/>
    <w:rsid w:val="79E07EDD"/>
    <w:rsid w:val="7A2C0B6E"/>
    <w:rsid w:val="7A4B2C65"/>
    <w:rsid w:val="7A590988"/>
    <w:rsid w:val="7A94376E"/>
    <w:rsid w:val="7AEF4E49"/>
    <w:rsid w:val="7B083579"/>
    <w:rsid w:val="7B0E3521"/>
    <w:rsid w:val="7B127AC1"/>
    <w:rsid w:val="7B272834"/>
    <w:rsid w:val="7B5D0004"/>
    <w:rsid w:val="7B5D6256"/>
    <w:rsid w:val="7B9F686F"/>
    <w:rsid w:val="7BE417A3"/>
    <w:rsid w:val="7BF05DE1"/>
    <w:rsid w:val="7BF73FB5"/>
    <w:rsid w:val="7C0C5586"/>
    <w:rsid w:val="7C5C02BC"/>
    <w:rsid w:val="7CB559CD"/>
    <w:rsid w:val="7CF229CE"/>
    <w:rsid w:val="7D012C11"/>
    <w:rsid w:val="7D07647A"/>
    <w:rsid w:val="7D341239"/>
    <w:rsid w:val="7D647C3D"/>
    <w:rsid w:val="7D8E044A"/>
    <w:rsid w:val="7D9A72EE"/>
    <w:rsid w:val="7DA71A0B"/>
    <w:rsid w:val="7DBB1012"/>
    <w:rsid w:val="7DCB5C21"/>
    <w:rsid w:val="7DEE13E8"/>
    <w:rsid w:val="7E473ABB"/>
    <w:rsid w:val="7E872718"/>
    <w:rsid w:val="7E9668B2"/>
    <w:rsid w:val="7EE30820"/>
    <w:rsid w:val="7EE628C5"/>
    <w:rsid w:val="7EEA6053"/>
    <w:rsid w:val="7F141322"/>
    <w:rsid w:val="7F21759B"/>
    <w:rsid w:val="7F595997"/>
    <w:rsid w:val="7F89761A"/>
    <w:rsid w:val="7F951E7F"/>
    <w:rsid w:val="7FC443B0"/>
    <w:rsid w:val="7FE23228"/>
    <w:rsid w:val="7FFF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semiHidden/>
    <w:unhideWhenUsed/>
    <w:qFormat/>
    <w:uiPriority w:val="99"/>
    <w:rPr>
      <w:rFonts w:ascii="Times New Roman" w:hAnsi="Times New Roman"/>
      <w:sz w:val="24"/>
    </w:rPr>
  </w:style>
  <w:style w:type="table" w:styleId="8">
    <w:name w:val="Table Grid"/>
    <w:basedOn w:val="7"/>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customStyle="1" w:styleId="11">
    <w:name w:val="页眉 Char"/>
    <w:basedOn w:val="9"/>
    <w:link w:val="4"/>
    <w:autoRedefine/>
    <w:qFormat/>
    <w:uiPriority w:val="99"/>
    <w:rPr>
      <w:rFonts w:ascii="Calibri" w:hAnsi="Calibri" w:eastAsia="宋体" w:cs="Times New Roman"/>
      <w:sz w:val="18"/>
      <w:szCs w:val="18"/>
    </w:rPr>
  </w:style>
  <w:style w:type="character" w:customStyle="1" w:styleId="12">
    <w:name w:val="页脚 Char"/>
    <w:basedOn w:val="9"/>
    <w:link w:val="3"/>
    <w:autoRedefine/>
    <w:qFormat/>
    <w:uiPriority w:val="99"/>
    <w:rPr>
      <w:rFonts w:ascii="Calibri" w:hAnsi="Calibri" w:eastAsia="宋体" w:cs="Times New Roman"/>
      <w:sz w:val="18"/>
      <w:szCs w:val="18"/>
    </w:rPr>
  </w:style>
  <w:style w:type="character" w:customStyle="1" w:styleId="13">
    <w:name w:val="font21"/>
    <w:basedOn w:val="9"/>
    <w:autoRedefine/>
    <w:qFormat/>
    <w:uiPriority w:val="0"/>
    <w:rPr>
      <w:rFonts w:ascii="宋体" w:hAnsi="宋体" w:eastAsia="宋体" w:cs="宋体"/>
      <w:color w:val="000000"/>
      <w:sz w:val="24"/>
      <w:szCs w:val="24"/>
      <w:u w:val="none"/>
    </w:rPr>
  </w:style>
  <w:style w:type="character" w:customStyle="1" w:styleId="14">
    <w:name w:val="font01"/>
    <w:basedOn w:val="9"/>
    <w:autoRedefine/>
    <w:qFormat/>
    <w:uiPriority w:val="0"/>
    <w:rPr>
      <w:rFonts w:hint="eastAsia" w:ascii="宋体" w:hAnsi="宋体" w:eastAsia="宋体" w:cs="宋体"/>
      <w:color w:val="000000"/>
      <w:sz w:val="24"/>
      <w:szCs w:val="24"/>
      <w:u w:val="none"/>
    </w:rPr>
  </w:style>
  <w:style w:type="character" w:customStyle="1" w:styleId="15">
    <w:name w:val="font31"/>
    <w:basedOn w:val="9"/>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16163</Words>
  <Characters>17422</Characters>
  <Lines>140</Lines>
  <Paragraphs>39</Paragraphs>
  <TotalTime>21</TotalTime>
  <ScaleCrop>false</ScaleCrop>
  <LinksUpToDate>false</LinksUpToDate>
  <CharactersWithSpaces>19539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2023-09-26T02:43:00Z</cp:lastPrinted>
  <dcterms:modified xsi:type="dcterms:W3CDTF">2024-06-03T02:34:43Z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38470564A1134F38B5B5B385C9E3F8F7</vt:lpwstr>
  </property>
</Properties>
</file>